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795B3" w14:textId="77777777" w:rsidR="00BE6B22" w:rsidRPr="00BD7E6C" w:rsidRDefault="00BE6B22" w:rsidP="00BE6B22">
      <w:pPr>
        <w:ind w:left="1403" w:right="1400"/>
        <w:jc w:val="center"/>
        <w:rPr>
          <w:rFonts w:ascii="Times New Roman" w:hAnsi="Times New Roman"/>
          <w:sz w:val="28"/>
          <w:szCs w:val="28"/>
        </w:rPr>
      </w:pPr>
      <w:r w:rsidRPr="00BD7E6C">
        <w:rPr>
          <w:rFonts w:ascii="Times New Roman" w:hAnsi="Times New Roman"/>
          <w:sz w:val="28"/>
          <w:szCs w:val="28"/>
        </w:rPr>
        <w:t>SATZUNG</w:t>
      </w:r>
    </w:p>
    <w:p w14:paraId="14C6CC5F" w14:textId="462AE87A" w:rsidR="00BE6B22" w:rsidRPr="00F52168" w:rsidRDefault="00BE6B22" w:rsidP="00BE6B22">
      <w:pPr>
        <w:ind w:left="1403" w:right="1400"/>
        <w:jc w:val="center"/>
        <w:rPr>
          <w:rFonts w:ascii="Times New Roman" w:hAnsi="Times New Roman"/>
          <w:i/>
          <w:sz w:val="24"/>
        </w:rPr>
      </w:pPr>
      <w:r w:rsidRPr="00BD7E6C">
        <w:rPr>
          <w:rFonts w:ascii="Times New Roman" w:hAnsi="Times New Roman"/>
          <w:sz w:val="24"/>
        </w:rPr>
        <w:t>Vom 24. November 2014</w:t>
      </w:r>
      <w:r w:rsidR="00F52168">
        <w:rPr>
          <w:rFonts w:ascii="Times New Roman" w:hAnsi="Times New Roman"/>
          <w:sz w:val="24"/>
        </w:rPr>
        <w:br/>
      </w:r>
      <w:r w:rsidR="00F52168" w:rsidRPr="00F52168">
        <w:rPr>
          <w:rFonts w:ascii="Times New Roman" w:hAnsi="Times New Roman"/>
          <w:i/>
          <w:sz w:val="24"/>
        </w:rPr>
        <w:t xml:space="preserve">geändert am </w:t>
      </w:r>
      <w:r w:rsidR="00A5707F">
        <w:rPr>
          <w:rFonts w:ascii="Times New Roman" w:hAnsi="Times New Roman"/>
          <w:sz w:val="24"/>
        </w:rPr>
        <w:t>27. Februar 2015</w:t>
      </w:r>
    </w:p>
    <w:p w14:paraId="299B11E9" w14:textId="77777777" w:rsidR="00BE6B22" w:rsidRPr="00BD7E6C" w:rsidRDefault="00BE6B22" w:rsidP="00BE6B22">
      <w:pPr>
        <w:rPr>
          <w:rFonts w:ascii="Times New Roman" w:hAnsi="Times New Roman"/>
          <w:sz w:val="24"/>
        </w:rPr>
      </w:pPr>
    </w:p>
    <w:p w14:paraId="3D0AD05E" w14:textId="77777777" w:rsidR="00BE6B22" w:rsidRPr="00BD7E6C" w:rsidRDefault="00BE6B22" w:rsidP="00BE6B22">
      <w:pPr>
        <w:pStyle w:val="Textkrper"/>
        <w:ind w:left="1403" w:right="1399"/>
        <w:jc w:val="center"/>
        <w:rPr>
          <w:rFonts w:ascii="Times New Roman" w:hAnsi="Times New Roman"/>
          <w:b/>
          <w:sz w:val="24"/>
        </w:rPr>
      </w:pPr>
      <w:r w:rsidRPr="00BD7E6C">
        <w:rPr>
          <w:rFonts w:ascii="Times New Roman" w:hAnsi="Times New Roman"/>
          <w:b/>
          <w:sz w:val="24"/>
        </w:rPr>
        <w:t>Abschnitt 1 – Allgemeines, Vereinszweck</w:t>
      </w:r>
    </w:p>
    <w:p w14:paraId="62E86CE1" w14:textId="77777777" w:rsidR="00BE6B22" w:rsidRPr="00BD7E6C" w:rsidRDefault="00BE6B22" w:rsidP="00BE6B22">
      <w:pPr>
        <w:rPr>
          <w:rFonts w:ascii="Times New Roman" w:hAnsi="Times New Roman"/>
          <w:sz w:val="24"/>
        </w:rPr>
      </w:pPr>
    </w:p>
    <w:p w14:paraId="09A5DF90"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w:t>
      </w:r>
      <w:r w:rsidRPr="00BD7E6C">
        <w:rPr>
          <w:rFonts w:ascii="Times New Roman" w:hAnsi="Times New Roman"/>
          <w:b/>
          <w:sz w:val="24"/>
        </w:rPr>
        <w:tab/>
        <w:t>Allgemeines</w:t>
      </w:r>
    </w:p>
    <w:p w14:paraId="3B7E5966" w14:textId="77777777" w:rsidR="00BE6B22" w:rsidRPr="00BD7E6C" w:rsidRDefault="00BE6B22" w:rsidP="00BE6B22">
      <w:pPr>
        <w:pStyle w:val="Textkrper"/>
        <w:widowControl w:val="0"/>
        <w:numPr>
          <w:ilvl w:val="0"/>
          <w:numId w:val="1"/>
        </w:numPr>
        <w:tabs>
          <w:tab w:val="clear" w:pos="290"/>
          <w:tab w:val="left" w:pos="836"/>
        </w:tabs>
        <w:ind w:right="113"/>
        <w:rPr>
          <w:rFonts w:ascii="Times New Roman" w:hAnsi="Times New Roman"/>
          <w:sz w:val="24"/>
        </w:rPr>
      </w:pPr>
      <w:r w:rsidRPr="00BD7E6C">
        <w:rPr>
          <w:rFonts w:ascii="Times New Roman" w:hAnsi="Times New Roman"/>
          <w:sz w:val="24"/>
        </w:rPr>
        <w:t>Der Verein führt den Namen „</w:t>
      </w:r>
      <w:r w:rsidRPr="00BD7E6C">
        <w:rPr>
          <w:rFonts w:ascii="Times New Roman" w:hAnsi="Times New Roman"/>
          <w:i/>
          <w:sz w:val="24"/>
        </w:rPr>
        <w:t xml:space="preserve">Humboldt </w:t>
      </w:r>
      <w:proofErr w:type="spellStart"/>
      <w:r w:rsidRPr="00BD7E6C">
        <w:rPr>
          <w:rFonts w:ascii="Times New Roman" w:hAnsi="Times New Roman"/>
          <w:i/>
          <w:sz w:val="24"/>
        </w:rPr>
        <w:t>Moot</w:t>
      </w:r>
      <w:proofErr w:type="spellEnd"/>
      <w:r w:rsidRPr="00BD7E6C">
        <w:rPr>
          <w:rFonts w:ascii="Times New Roman" w:hAnsi="Times New Roman"/>
          <w:i/>
          <w:sz w:val="24"/>
        </w:rPr>
        <w:t xml:space="preserve"> Club</w:t>
      </w:r>
      <w:r w:rsidRPr="00BD7E6C">
        <w:rPr>
          <w:rFonts w:ascii="Times New Roman" w:hAnsi="Times New Roman"/>
          <w:sz w:val="24"/>
        </w:rPr>
        <w:t>“ (im Folgenden „der Verein“). Nachdem das für den Verein zuständige Finanzamt festgestellt hat, ob der Verein nach §§ 51 ff. der Abgabenordnung steuerbegünstigt sein kann, soll er in das Vereinsregister eingetragen werden. Nach Eintragung führt er den Namenszusatz „</w:t>
      </w:r>
      <w:r w:rsidRPr="00BD7E6C">
        <w:rPr>
          <w:rFonts w:ascii="Times New Roman" w:hAnsi="Times New Roman"/>
          <w:i/>
          <w:sz w:val="24"/>
        </w:rPr>
        <w:t>e.V.</w:t>
      </w:r>
      <w:r w:rsidRPr="00BD7E6C">
        <w:rPr>
          <w:rFonts w:ascii="Times New Roman" w:hAnsi="Times New Roman"/>
          <w:sz w:val="24"/>
        </w:rPr>
        <w:t>“.</w:t>
      </w:r>
    </w:p>
    <w:p w14:paraId="79387FD5" w14:textId="77777777" w:rsidR="00BE6B22" w:rsidRPr="00BD7E6C" w:rsidRDefault="00BE6B22" w:rsidP="00BE6B22">
      <w:pPr>
        <w:pStyle w:val="Textkrper"/>
        <w:widowControl w:val="0"/>
        <w:numPr>
          <w:ilvl w:val="0"/>
          <w:numId w:val="1"/>
        </w:numPr>
        <w:tabs>
          <w:tab w:val="clear" w:pos="290"/>
          <w:tab w:val="left" w:pos="836"/>
        </w:tabs>
        <w:rPr>
          <w:rFonts w:ascii="Times New Roman" w:hAnsi="Times New Roman"/>
          <w:sz w:val="24"/>
        </w:rPr>
      </w:pPr>
      <w:r w:rsidRPr="00BD7E6C">
        <w:rPr>
          <w:rFonts w:ascii="Times New Roman" w:hAnsi="Times New Roman"/>
          <w:sz w:val="24"/>
        </w:rPr>
        <w:t>Der Verein hat seinen Sitz in Berlin.</w:t>
      </w:r>
    </w:p>
    <w:p w14:paraId="078D1029" w14:textId="77777777" w:rsidR="00BE6B22" w:rsidRPr="00BD7E6C" w:rsidRDefault="00BE6B22" w:rsidP="00BE6B22">
      <w:pPr>
        <w:pStyle w:val="Textkrper"/>
        <w:widowControl w:val="0"/>
        <w:numPr>
          <w:ilvl w:val="0"/>
          <w:numId w:val="1"/>
        </w:numPr>
        <w:tabs>
          <w:tab w:val="clear" w:pos="290"/>
          <w:tab w:val="left" w:pos="836"/>
        </w:tabs>
        <w:rPr>
          <w:rFonts w:ascii="Times New Roman" w:hAnsi="Times New Roman"/>
          <w:sz w:val="24"/>
        </w:rPr>
      </w:pPr>
      <w:r w:rsidRPr="00BD7E6C">
        <w:rPr>
          <w:rFonts w:ascii="Times New Roman" w:hAnsi="Times New Roman"/>
          <w:sz w:val="24"/>
        </w:rPr>
        <w:t>Das Geschäftsjahr ist das Kalenderjahr.</w:t>
      </w:r>
    </w:p>
    <w:p w14:paraId="49B19916" w14:textId="77777777" w:rsidR="00BE6B22" w:rsidRPr="00BD7E6C" w:rsidRDefault="00BE6B22" w:rsidP="00BE6B22">
      <w:pPr>
        <w:pStyle w:val="Textkrper"/>
        <w:widowControl w:val="0"/>
        <w:numPr>
          <w:ilvl w:val="0"/>
          <w:numId w:val="1"/>
        </w:numPr>
        <w:tabs>
          <w:tab w:val="clear" w:pos="290"/>
          <w:tab w:val="left" w:pos="836"/>
        </w:tabs>
        <w:ind w:right="112"/>
        <w:rPr>
          <w:rFonts w:ascii="Times New Roman" w:hAnsi="Times New Roman"/>
          <w:sz w:val="24"/>
        </w:rPr>
      </w:pPr>
      <w:r w:rsidRPr="00BD7E6C">
        <w:rPr>
          <w:rFonts w:ascii="Times New Roman" w:hAnsi="Times New Roman"/>
          <w:sz w:val="24"/>
        </w:rPr>
        <w:t>Soweit diese Satzung für Erklärungen (einschließlich aller Mitteilungen, Einladungen, Einberufungen und Bekanntmachungen) Schriftform voraussetzt, genügen Erklärungen per E-Mail oder Telefax zur Formwahrung.</w:t>
      </w:r>
    </w:p>
    <w:p w14:paraId="3D4AB091" w14:textId="77777777" w:rsidR="00BE6B22" w:rsidRPr="00BD7E6C" w:rsidRDefault="00BE6B22" w:rsidP="00BE6B22">
      <w:pPr>
        <w:pStyle w:val="Textkrper"/>
        <w:widowControl w:val="0"/>
        <w:numPr>
          <w:ilvl w:val="0"/>
          <w:numId w:val="1"/>
        </w:numPr>
        <w:tabs>
          <w:tab w:val="clear" w:pos="290"/>
          <w:tab w:val="left" w:pos="836"/>
        </w:tabs>
        <w:ind w:right="112"/>
        <w:rPr>
          <w:rFonts w:ascii="Times New Roman" w:hAnsi="Times New Roman"/>
          <w:sz w:val="24"/>
        </w:rPr>
      </w:pPr>
      <w:r w:rsidRPr="00BD7E6C">
        <w:rPr>
          <w:rFonts w:ascii="Times New Roman" w:hAnsi="Times New Roman"/>
          <w:sz w:val="24"/>
        </w:rPr>
        <w:t>Gerichtsstand für alle sich aus der Mitgliedschaft ergebenden Rechtsstreitigkeiten ist der Sitz des Vereins.</w:t>
      </w:r>
    </w:p>
    <w:p w14:paraId="756480C4" w14:textId="77777777" w:rsidR="00BE6B22" w:rsidRPr="00BD7E6C" w:rsidRDefault="00BE6B22" w:rsidP="00BE6B22">
      <w:pPr>
        <w:rPr>
          <w:rFonts w:ascii="Times New Roman" w:hAnsi="Times New Roman"/>
          <w:sz w:val="24"/>
        </w:rPr>
      </w:pPr>
    </w:p>
    <w:p w14:paraId="2BACD418"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2</w:t>
      </w:r>
      <w:r w:rsidRPr="00BD7E6C">
        <w:rPr>
          <w:rFonts w:ascii="Times New Roman" w:hAnsi="Times New Roman"/>
          <w:b/>
          <w:sz w:val="24"/>
        </w:rPr>
        <w:tab/>
        <w:t>Vereinszweck</w:t>
      </w:r>
    </w:p>
    <w:p w14:paraId="20515DFC" w14:textId="77777777" w:rsidR="00BE6B22" w:rsidRPr="00BD7E6C" w:rsidRDefault="00BE6B22" w:rsidP="00BE6B22">
      <w:pPr>
        <w:pStyle w:val="Textkrper"/>
        <w:widowControl w:val="0"/>
        <w:numPr>
          <w:ilvl w:val="0"/>
          <w:numId w:val="2"/>
        </w:numPr>
        <w:tabs>
          <w:tab w:val="clear" w:pos="290"/>
          <w:tab w:val="left" w:pos="836"/>
        </w:tabs>
        <w:jc w:val="left"/>
        <w:rPr>
          <w:rFonts w:ascii="Times New Roman" w:hAnsi="Times New Roman"/>
          <w:sz w:val="24"/>
        </w:rPr>
      </w:pPr>
      <w:r w:rsidRPr="00BD7E6C">
        <w:rPr>
          <w:rFonts w:ascii="Times New Roman" w:hAnsi="Times New Roman"/>
          <w:sz w:val="24"/>
        </w:rPr>
        <w:t>Der Zweck des Vereins ist die Förderung von Wissenschaft (Forschung und Lehre) und Bildung.</w:t>
      </w:r>
    </w:p>
    <w:p w14:paraId="6C8F480A" w14:textId="77777777" w:rsidR="00BE6B22" w:rsidRPr="00BD7E6C" w:rsidRDefault="00BE6B22" w:rsidP="00BE6B22">
      <w:pPr>
        <w:pStyle w:val="Textkrper"/>
        <w:widowControl w:val="0"/>
        <w:numPr>
          <w:ilvl w:val="0"/>
          <w:numId w:val="2"/>
        </w:numPr>
        <w:tabs>
          <w:tab w:val="clear" w:pos="290"/>
          <w:tab w:val="left" w:pos="836"/>
        </w:tabs>
        <w:rPr>
          <w:rFonts w:ascii="Times New Roman" w:hAnsi="Times New Roman"/>
          <w:sz w:val="24"/>
        </w:rPr>
      </w:pPr>
      <w:r w:rsidRPr="00BD7E6C">
        <w:rPr>
          <w:rFonts w:ascii="Times New Roman" w:hAnsi="Times New Roman"/>
          <w:sz w:val="24"/>
        </w:rPr>
        <w:t>Der Verein verfolgt ausschließlich und unmittelbar gemeinnützige Zwecke im Sinne der §§ 51 ff. der Abgabenordnung.</w:t>
      </w:r>
    </w:p>
    <w:p w14:paraId="4FCB8A03" w14:textId="77777777" w:rsidR="00BE6B22" w:rsidRPr="00BD7E6C" w:rsidRDefault="00BE6B22" w:rsidP="00BE6B22">
      <w:pPr>
        <w:pStyle w:val="Textkrper"/>
        <w:widowControl w:val="0"/>
        <w:numPr>
          <w:ilvl w:val="0"/>
          <w:numId w:val="2"/>
        </w:numPr>
        <w:tabs>
          <w:tab w:val="clear" w:pos="290"/>
          <w:tab w:val="left" w:pos="836"/>
        </w:tabs>
        <w:rPr>
          <w:rFonts w:ascii="Times New Roman" w:hAnsi="Times New Roman"/>
          <w:sz w:val="24"/>
        </w:rPr>
      </w:pPr>
      <w:r w:rsidRPr="00BD7E6C">
        <w:rPr>
          <w:rFonts w:ascii="Times New Roman" w:hAnsi="Times New Roman"/>
          <w:sz w:val="24"/>
        </w:rPr>
        <w:t>Der Verein verwirklicht seinen Vereinszweck insbesondere durch folgende Maßnahmen:</w:t>
      </w:r>
    </w:p>
    <w:p w14:paraId="4E7A81F6" w14:textId="77777777" w:rsidR="00BE6B22" w:rsidRPr="00BD7E6C" w:rsidRDefault="00BE6B22" w:rsidP="00BE6B22">
      <w:pPr>
        <w:widowControl w:val="0"/>
        <w:numPr>
          <w:ilvl w:val="1"/>
          <w:numId w:val="2"/>
        </w:numPr>
        <w:tabs>
          <w:tab w:val="left" w:pos="1196"/>
        </w:tabs>
        <w:ind w:right="114"/>
        <w:rPr>
          <w:rFonts w:ascii="Times New Roman" w:hAnsi="Times New Roman"/>
          <w:sz w:val="24"/>
        </w:rPr>
      </w:pPr>
      <w:r w:rsidRPr="00BD7E6C">
        <w:rPr>
          <w:rFonts w:ascii="Times New Roman" w:hAnsi="Times New Roman"/>
          <w:sz w:val="24"/>
        </w:rPr>
        <w:t>Etablierung und Erhaltung eines Ehemaligennetzwerks;</w:t>
      </w:r>
    </w:p>
    <w:p w14:paraId="4CD89149" w14:textId="77777777" w:rsidR="00BE6B22" w:rsidRPr="00BD7E6C" w:rsidRDefault="00BE6B22" w:rsidP="00BE6B22">
      <w:pPr>
        <w:widowControl w:val="0"/>
        <w:numPr>
          <w:ilvl w:val="1"/>
          <w:numId w:val="2"/>
        </w:numPr>
        <w:tabs>
          <w:tab w:val="left" w:pos="1196"/>
        </w:tabs>
        <w:ind w:right="114"/>
        <w:rPr>
          <w:rFonts w:ascii="Times New Roman" w:hAnsi="Times New Roman"/>
          <w:sz w:val="24"/>
        </w:rPr>
      </w:pPr>
      <w:r w:rsidRPr="00BD7E6C">
        <w:rPr>
          <w:rFonts w:ascii="Times New Roman" w:hAnsi="Times New Roman"/>
          <w:sz w:val="24"/>
        </w:rPr>
        <w:t xml:space="preserve">Förderung der Teilnahme von Studierenden, insbesondere der Humboldt-Universität zu Berlin, an studentischen </w:t>
      </w:r>
      <w:proofErr w:type="spellStart"/>
      <w:r w:rsidRPr="00BD7E6C">
        <w:rPr>
          <w:rFonts w:ascii="Times New Roman" w:hAnsi="Times New Roman"/>
          <w:sz w:val="24"/>
        </w:rPr>
        <w:t>Moot</w:t>
      </w:r>
      <w:proofErr w:type="spellEnd"/>
      <w:r w:rsidRPr="00BD7E6C">
        <w:rPr>
          <w:rFonts w:ascii="Times New Roman" w:hAnsi="Times New Roman"/>
          <w:sz w:val="24"/>
        </w:rPr>
        <w:t>-Court-Wettbewerben, insbesondere dem „</w:t>
      </w:r>
      <w:proofErr w:type="spellStart"/>
      <w:r w:rsidRPr="00BD7E6C">
        <w:rPr>
          <w:rFonts w:ascii="Times New Roman" w:hAnsi="Times New Roman"/>
          <w:i/>
          <w:sz w:val="24"/>
        </w:rPr>
        <w:t>Soldan</w:t>
      </w:r>
      <w:proofErr w:type="spellEnd"/>
      <w:r w:rsidRPr="00BD7E6C">
        <w:rPr>
          <w:rFonts w:ascii="Times New Roman" w:hAnsi="Times New Roman"/>
          <w:i/>
          <w:sz w:val="24"/>
        </w:rPr>
        <w:t xml:space="preserve"> </w:t>
      </w:r>
      <w:proofErr w:type="spellStart"/>
      <w:r w:rsidRPr="00BD7E6C">
        <w:rPr>
          <w:rFonts w:ascii="Times New Roman" w:hAnsi="Times New Roman"/>
          <w:i/>
          <w:sz w:val="24"/>
        </w:rPr>
        <w:t>Moot</w:t>
      </w:r>
      <w:proofErr w:type="spellEnd"/>
      <w:r w:rsidRPr="00BD7E6C">
        <w:rPr>
          <w:rFonts w:ascii="Times New Roman" w:hAnsi="Times New Roman"/>
          <w:i/>
          <w:sz w:val="24"/>
        </w:rPr>
        <w:t xml:space="preserve"> zur Anwaltlichen Berufspraxis (</w:t>
      </w:r>
      <w:proofErr w:type="spellStart"/>
      <w:r w:rsidRPr="00BD7E6C">
        <w:rPr>
          <w:rFonts w:ascii="Times New Roman" w:hAnsi="Times New Roman"/>
          <w:i/>
          <w:sz w:val="24"/>
        </w:rPr>
        <w:t>Soldan</w:t>
      </w:r>
      <w:proofErr w:type="spellEnd"/>
      <w:r w:rsidRPr="00BD7E6C">
        <w:rPr>
          <w:rFonts w:ascii="Times New Roman" w:hAnsi="Times New Roman"/>
          <w:i/>
          <w:sz w:val="24"/>
        </w:rPr>
        <w:t xml:space="preserve"> </w:t>
      </w:r>
      <w:proofErr w:type="spellStart"/>
      <w:r w:rsidRPr="00BD7E6C">
        <w:rPr>
          <w:rFonts w:ascii="Times New Roman" w:hAnsi="Times New Roman"/>
          <w:i/>
          <w:sz w:val="24"/>
        </w:rPr>
        <w:t>Moot</w:t>
      </w:r>
      <w:proofErr w:type="spellEnd"/>
      <w:r w:rsidRPr="00BD7E6C">
        <w:rPr>
          <w:rFonts w:ascii="Times New Roman" w:hAnsi="Times New Roman"/>
          <w:i/>
          <w:sz w:val="24"/>
        </w:rPr>
        <w:t>)</w:t>
      </w:r>
      <w:r w:rsidRPr="00BD7E6C">
        <w:rPr>
          <w:rFonts w:ascii="Times New Roman" w:hAnsi="Times New Roman"/>
          <w:sz w:val="24"/>
        </w:rPr>
        <w:t xml:space="preserve">“ und dem arbeitsrechtlichen </w:t>
      </w:r>
      <w:proofErr w:type="spellStart"/>
      <w:r w:rsidRPr="00BD7E6C">
        <w:rPr>
          <w:rFonts w:ascii="Times New Roman" w:hAnsi="Times New Roman"/>
          <w:sz w:val="24"/>
        </w:rPr>
        <w:t>Moot</w:t>
      </w:r>
      <w:proofErr w:type="spellEnd"/>
      <w:r w:rsidRPr="00BD7E6C">
        <w:rPr>
          <w:rFonts w:ascii="Times New Roman" w:hAnsi="Times New Roman"/>
          <w:sz w:val="24"/>
        </w:rPr>
        <w:t>-Court Wettbewerb des Bundesarbeitsgerichts;</w:t>
      </w:r>
    </w:p>
    <w:p w14:paraId="2B4A6BF9" w14:textId="77777777" w:rsidR="00BE6B22" w:rsidRPr="00BD7E6C" w:rsidRDefault="00BE6B22" w:rsidP="00BE6B22">
      <w:pPr>
        <w:widowControl w:val="0"/>
        <w:numPr>
          <w:ilvl w:val="1"/>
          <w:numId w:val="2"/>
        </w:numPr>
        <w:tabs>
          <w:tab w:val="left" w:pos="1196"/>
        </w:tabs>
        <w:ind w:right="114"/>
        <w:rPr>
          <w:rFonts w:ascii="Times New Roman" w:hAnsi="Times New Roman"/>
          <w:sz w:val="24"/>
        </w:rPr>
      </w:pPr>
      <w:r w:rsidRPr="00BD7E6C">
        <w:rPr>
          <w:rFonts w:ascii="Times New Roman" w:hAnsi="Times New Roman"/>
          <w:sz w:val="24"/>
        </w:rPr>
        <w:t xml:space="preserve">die Förderung und die Durchführung von Informations- und Vorbereitungsveranstaltungen im Hinblick auf die unter </w:t>
      </w:r>
      <w:proofErr w:type="spellStart"/>
      <w:r w:rsidRPr="00BD7E6C">
        <w:rPr>
          <w:rFonts w:ascii="Times New Roman" w:hAnsi="Times New Roman"/>
          <w:sz w:val="24"/>
        </w:rPr>
        <w:t>lit</w:t>
      </w:r>
      <w:proofErr w:type="spellEnd"/>
      <w:r w:rsidRPr="00BD7E6C">
        <w:rPr>
          <w:rFonts w:ascii="Times New Roman" w:hAnsi="Times New Roman"/>
          <w:sz w:val="24"/>
        </w:rPr>
        <w:t>. a) und b) genannten Zwecke;</w:t>
      </w:r>
    </w:p>
    <w:p w14:paraId="611CE9C0" w14:textId="621C5856" w:rsidR="00BE6B22" w:rsidRPr="00BD7E6C" w:rsidRDefault="00BE6B22" w:rsidP="00BE6B22">
      <w:pPr>
        <w:widowControl w:val="0"/>
        <w:numPr>
          <w:ilvl w:val="1"/>
          <w:numId w:val="2"/>
        </w:numPr>
        <w:tabs>
          <w:tab w:val="left" w:pos="1196"/>
        </w:tabs>
        <w:ind w:right="114"/>
        <w:rPr>
          <w:rFonts w:ascii="Times New Roman" w:hAnsi="Times New Roman"/>
          <w:sz w:val="24"/>
        </w:rPr>
      </w:pPr>
      <w:r w:rsidRPr="00BD7E6C">
        <w:rPr>
          <w:rFonts w:ascii="Times New Roman" w:hAnsi="Times New Roman"/>
          <w:sz w:val="24"/>
        </w:rPr>
        <w:t>die Förderung und die Durchführung von außeruniversitären Veranstaltungen</w:t>
      </w:r>
      <w:r w:rsidR="00B8575B">
        <w:rPr>
          <w:rFonts w:ascii="Times New Roman" w:hAnsi="Times New Roman"/>
          <w:sz w:val="24"/>
        </w:rPr>
        <w:t>, insbesondere</w:t>
      </w:r>
      <w:r w:rsidRPr="00BD7E6C">
        <w:rPr>
          <w:rFonts w:ascii="Times New Roman" w:hAnsi="Times New Roman"/>
          <w:sz w:val="24"/>
        </w:rPr>
        <w:t xml:space="preserve"> zum anwaltlichen Berufsrecht</w:t>
      </w:r>
      <w:r w:rsidR="00B8575B">
        <w:rPr>
          <w:rFonts w:ascii="Times New Roman" w:hAnsi="Times New Roman"/>
          <w:sz w:val="24"/>
        </w:rPr>
        <w:t>, zum Arbeitsrecht</w:t>
      </w:r>
      <w:r w:rsidRPr="00BD7E6C">
        <w:rPr>
          <w:rFonts w:ascii="Times New Roman" w:hAnsi="Times New Roman"/>
          <w:sz w:val="24"/>
        </w:rPr>
        <w:t xml:space="preserve"> und zum </w:t>
      </w:r>
      <w:r w:rsidRPr="00BD7E6C">
        <w:rPr>
          <w:rFonts w:ascii="Times New Roman" w:hAnsi="Times New Roman"/>
          <w:sz w:val="24"/>
        </w:rPr>
        <w:lastRenderedPageBreak/>
        <w:t>Zivilprozessrecht;</w:t>
      </w:r>
    </w:p>
    <w:p w14:paraId="2D4050BB" w14:textId="51A9A00C" w:rsidR="00BE6B22" w:rsidRPr="00BD7E6C" w:rsidRDefault="00BE6B22" w:rsidP="00BE6B22">
      <w:pPr>
        <w:pStyle w:val="Textkrper"/>
        <w:widowControl w:val="0"/>
        <w:numPr>
          <w:ilvl w:val="1"/>
          <w:numId w:val="2"/>
        </w:numPr>
        <w:tabs>
          <w:tab w:val="clear" w:pos="290"/>
          <w:tab w:val="left" w:pos="1196"/>
        </w:tabs>
        <w:rPr>
          <w:rFonts w:ascii="Times New Roman" w:hAnsi="Times New Roman"/>
          <w:sz w:val="24"/>
        </w:rPr>
      </w:pPr>
      <w:r w:rsidRPr="00BD7E6C">
        <w:rPr>
          <w:rFonts w:ascii="Times New Roman" w:hAnsi="Times New Roman"/>
          <w:sz w:val="24"/>
        </w:rPr>
        <w:t>Verwendung von Mitgliedsbeiträgen und Spenden an den Verein für die vorgenannten Zwecke</w:t>
      </w:r>
      <w:r w:rsidR="00B8575B">
        <w:rPr>
          <w:rFonts w:ascii="Times New Roman" w:hAnsi="Times New Roman"/>
          <w:sz w:val="24"/>
        </w:rPr>
        <w:t>;</w:t>
      </w:r>
    </w:p>
    <w:p w14:paraId="7FFE425C" w14:textId="6E25AC0E" w:rsidR="00B8575B" w:rsidRDefault="00BE6B22" w:rsidP="00BE6B22">
      <w:pPr>
        <w:pStyle w:val="Textkrper"/>
        <w:widowControl w:val="0"/>
        <w:numPr>
          <w:ilvl w:val="1"/>
          <w:numId w:val="2"/>
        </w:numPr>
        <w:tabs>
          <w:tab w:val="clear" w:pos="290"/>
          <w:tab w:val="left" w:pos="1197"/>
        </w:tabs>
        <w:ind w:right="114"/>
        <w:rPr>
          <w:rFonts w:ascii="Times New Roman" w:hAnsi="Times New Roman"/>
          <w:sz w:val="24"/>
        </w:rPr>
      </w:pPr>
      <w:r w:rsidRPr="00BD7E6C">
        <w:rPr>
          <w:rFonts w:ascii="Times New Roman" w:hAnsi="Times New Roman"/>
          <w:sz w:val="24"/>
        </w:rPr>
        <w:t>die beratende Unterstützung der an den Wettbewerben teilnehmenden Studierenden durch die Vereinsmitglieder</w:t>
      </w:r>
      <w:r w:rsidR="00573B36">
        <w:rPr>
          <w:rFonts w:ascii="Times New Roman" w:hAnsi="Times New Roman"/>
          <w:sz w:val="24"/>
        </w:rPr>
        <w:t xml:space="preserve"> sowie</w:t>
      </w:r>
    </w:p>
    <w:p w14:paraId="1765D194" w14:textId="4BDA3537" w:rsidR="00BE6B22" w:rsidRPr="00BD7E6C" w:rsidRDefault="00B8575B" w:rsidP="00BE6B22">
      <w:pPr>
        <w:pStyle w:val="Textkrper"/>
        <w:widowControl w:val="0"/>
        <w:numPr>
          <w:ilvl w:val="1"/>
          <w:numId w:val="2"/>
        </w:numPr>
        <w:tabs>
          <w:tab w:val="clear" w:pos="290"/>
          <w:tab w:val="left" w:pos="1197"/>
        </w:tabs>
        <w:ind w:right="114"/>
        <w:rPr>
          <w:rFonts w:ascii="Times New Roman" w:hAnsi="Times New Roman"/>
          <w:sz w:val="24"/>
        </w:rPr>
      </w:pPr>
      <w:r>
        <w:rPr>
          <w:rFonts w:ascii="Times New Roman" w:hAnsi="Times New Roman"/>
          <w:sz w:val="24"/>
        </w:rPr>
        <w:t>das Angebot von wissenschaftlichen Lehr- und Vortragsveransta</w:t>
      </w:r>
      <w:r w:rsidR="00573B36">
        <w:rPr>
          <w:rFonts w:ascii="Times New Roman" w:hAnsi="Times New Roman"/>
          <w:sz w:val="24"/>
        </w:rPr>
        <w:t xml:space="preserve">ltungen, </w:t>
      </w:r>
      <w:r>
        <w:rPr>
          <w:rFonts w:ascii="Times New Roman" w:hAnsi="Times New Roman"/>
          <w:sz w:val="24"/>
        </w:rPr>
        <w:t>die Herausgabe von wissenschaftlichen Werken</w:t>
      </w:r>
      <w:r w:rsidR="00573B36">
        <w:rPr>
          <w:rFonts w:ascii="Times New Roman" w:hAnsi="Times New Roman"/>
          <w:sz w:val="24"/>
        </w:rPr>
        <w:t xml:space="preserve"> und Forschung zu rechtswissenschaftlichen Themen</w:t>
      </w:r>
      <w:r w:rsidR="00BE6B22" w:rsidRPr="00BD7E6C">
        <w:rPr>
          <w:rFonts w:ascii="Times New Roman" w:hAnsi="Times New Roman"/>
          <w:sz w:val="24"/>
        </w:rPr>
        <w:t>.</w:t>
      </w:r>
      <w:r w:rsidR="00573B36">
        <w:rPr>
          <w:rFonts w:ascii="Times New Roman" w:hAnsi="Times New Roman"/>
          <w:sz w:val="24"/>
        </w:rPr>
        <w:t xml:space="preserve"> Alle wissenschaftlichen Ergebnisse, ob aus Forschung oder anderer wissenschaftlichen Tätigkeit, werden zeitnah veröffentlicht und alle Veranstaltungen sind grundsätzlich der Allgemeinheit zugänglich.</w:t>
      </w:r>
    </w:p>
    <w:p w14:paraId="3825E4B8" w14:textId="77777777" w:rsidR="00BE6B22" w:rsidRPr="00BD7E6C" w:rsidRDefault="00BE6B22" w:rsidP="00BE6B22">
      <w:pPr>
        <w:pStyle w:val="Textkrper"/>
        <w:widowControl w:val="0"/>
        <w:numPr>
          <w:ilvl w:val="0"/>
          <w:numId w:val="2"/>
        </w:numPr>
        <w:tabs>
          <w:tab w:val="clear" w:pos="290"/>
          <w:tab w:val="left" w:pos="836"/>
        </w:tabs>
        <w:ind w:right="112"/>
        <w:rPr>
          <w:rFonts w:ascii="Times New Roman" w:hAnsi="Times New Roman"/>
          <w:sz w:val="24"/>
        </w:rPr>
      </w:pPr>
      <w:r w:rsidRPr="00BD7E6C">
        <w:rPr>
          <w:rFonts w:ascii="Times New Roman" w:hAnsi="Times New Roman"/>
          <w:sz w:val="24"/>
        </w:rPr>
        <w:t>Der Verein ist selbstlos tätig; er verfolgt nicht in erster Linie eigenwirtschaftliche Zwecke. Die Mittel des Vereins dürfen nur für die satzungsgemäßen Zwecke verwendet werden. Die Mitglieder erhalten keine Gewinnanteile und in ihrer Eigenschaft als Mitglieder auch keine sonstigen Zuwendungen aus Mitteln des Vereins. Außerdem darf keine Person durch Ausgaben, die dem gesetzten Zweck des Vereins fremd sind, oder durch unverhältnismäßig hohe Vergütungen begünstigt werden. Alle Inhaber von Vereinsämtern sind ehrenamtlich tätig.</w:t>
      </w:r>
    </w:p>
    <w:p w14:paraId="20C44B66" w14:textId="77777777" w:rsidR="00BE6B22" w:rsidRPr="00BD7E6C" w:rsidRDefault="00BE6B22" w:rsidP="00BE6B22">
      <w:pPr>
        <w:pStyle w:val="Textkrper"/>
        <w:widowControl w:val="0"/>
        <w:numPr>
          <w:ilvl w:val="0"/>
          <w:numId w:val="2"/>
        </w:numPr>
        <w:tabs>
          <w:tab w:val="clear" w:pos="290"/>
          <w:tab w:val="left" w:pos="836"/>
        </w:tabs>
        <w:ind w:right="114"/>
        <w:rPr>
          <w:rFonts w:ascii="Times New Roman" w:hAnsi="Times New Roman"/>
          <w:sz w:val="24"/>
        </w:rPr>
      </w:pPr>
      <w:r w:rsidRPr="00BD7E6C">
        <w:rPr>
          <w:rFonts w:ascii="Times New Roman" w:hAnsi="Times New Roman"/>
          <w:sz w:val="24"/>
        </w:rPr>
        <w:t>Ein Beschluss über die Änderung der Satzung ist vor dessen Anmeldung beim Registergericht dem zuständigen Finanzamt vorzulegen, um die Möglichkeit einer Steuerbegünstigung nach §§ 51 ff. der Abgabenordnung zu prüfen.</w:t>
      </w:r>
    </w:p>
    <w:p w14:paraId="258D58C1" w14:textId="77777777" w:rsidR="00BE6B22" w:rsidRPr="00BD7E6C" w:rsidRDefault="00BE6B22" w:rsidP="00BE6B22">
      <w:pPr>
        <w:rPr>
          <w:rFonts w:ascii="Times New Roman" w:hAnsi="Times New Roman"/>
          <w:sz w:val="24"/>
        </w:rPr>
      </w:pPr>
    </w:p>
    <w:p w14:paraId="3A92AFA4" w14:textId="77777777" w:rsidR="00BE6B22" w:rsidRPr="00BD7E6C" w:rsidRDefault="00BE6B22" w:rsidP="00BE6B22">
      <w:pPr>
        <w:rPr>
          <w:rFonts w:ascii="Times New Roman" w:hAnsi="Times New Roman"/>
          <w:sz w:val="24"/>
        </w:rPr>
      </w:pPr>
    </w:p>
    <w:p w14:paraId="28690404" w14:textId="77777777" w:rsidR="00BE6B22" w:rsidRPr="00BD7E6C" w:rsidRDefault="00BE6B22" w:rsidP="00BE6B22">
      <w:pPr>
        <w:pStyle w:val="Textkrper"/>
        <w:ind w:left="1403" w:right="1401"/>
        <w:jc w:val="center"/>
        <w:rPr>
          <w:rFonts w:ascii="Times New Roman" w:hAnsi="Times New Roman"/>
          <w:b/>
          <w:sz w:val="24"/>
        </w:rPr>
      </w:pPr>
      <w:r w:rsidRPr="00BD7E6C">
        <w:rPr>
          <w:rFonts w:ascii="Times New Roman" w:hAnsi="Times New Roman"/>
          <w:b/>
          <w:sz w:val="24"/>
        </w:rPr>
        <w:t>Abschnitt 2 - Mitglieder</w:t>
      </w:r>
    </w:p>
    <w:p w14:paraId="5FCBD455" w14:textId="77777777" w:rsidR="00BE6B22" w:rsidRPr="00BD7E6C" w:rsidRDefault="00BE6B22" w:rsidP="00BE6B22">
      <w:pPr>
        <w:rPr>
          <w:rFonts w:ascii="Times New Roman" w:hAnsi="Times New Roman"/>
          <w:sz w:val="24"/>
        </w:rPr>
      </w:pPr>
    </w:p>
    <w:p w14:paraId="299DBAA4"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3</w:t>
      </w:r>
      <w:r w:rsidRPr="00BD7E6C">
        <w:rPr>
          <w:rFonts w:ascii="Times New Roman" w:hAnsi="Times New Roman"/>
          <w:b/>
          <w:sz w:val="24"/>
        </w:rPr>
        <w:tab/>
        <w:t>Beginn der Mitgliedschaft</w:t>
      </w:r>
    </w:p>
    <w:p w14:paraId="230DDF6D" w14:textId="77777777" w:rsidR="00BE6B22" w:rsidRPr="00BD7E6C" w:rsidRDefault="00BE6B22" w:rsidP="00BE6B22">
      <w:pPr>
        <w:pStyle w:val="Textkrper"/>
        <w:widowControl w:val="0"/>
        <w:numPr>
          <w:ilvl w:val="0"/>
          <w:numId w:val="3"/>
        </w:numPr>
        <w:tabs>
          <w:tab w:val="clear" w:pos="290"/>
          <w:tab w:val="left" w:pos="836"/>
        </w:tabs>
        <w:jc w:val="left"/>
        <w:rPr>
          <w:rFonts w:ascii="Times New Roman" w:hAnsi="Times New Roman"/>
          <w:sz w:val="24"/>
        </w:rPr>
      </w:pPr>
      <w:r w:rsidRPr="00BD7E6C">
        <w:rPr>
          <w:rFonts w:ascii="Times New Roman" w:hAnsi="Times New Roman"/>
          <w:sz w:val="24"/>
        </w:rPr>
        <w:t>Mitglieder im Verein können werden:</w:t>
      </w:r>
    </w:p>
    <w:p w14:paraId="664114C3" w14:textId="77777777" w:rsidR="00BE6B22" w:rsidRPr="00BD7E6C" w:rsidRDefault="00BE6B22" w:rsidP="00BE6B22">
      <w:pPr>
        <w:pStyle w:val="Textkrper"/>
        <w:widowControl w:val="0"/>
        <w:numPr>
          <w:ilvl w:val="1"/>
          <w:numId w:val="3"/>
        </w:numPr>
        <w:tabs>
          <w:tab w:val="clear" w:pos="290"/>
          <w:tab w:val="left" w:pos="1196"/>
        </w:tabs>
        <w:rPr>
          <w:rFonts w:ascii="Times New Roman" w:hAnsi="Times New Roman"/>
          <w:sz w:val="24"/>
        </w:rPr>
      </w:pPr>
      <w:r w:rsidRPr="00BD7E6C">
        <w:rPr>
          <w:rFonts w:ascii="Times New Roman" w:hAnsi="Times New Roman"/>
          <w:sz w:val="24"/>
        </w:rPr>
        <w:t>Natürliche Personen sowie</w:t>
      </w:r>
    </w:p>
    <w:p w14:paraId="69C67792" w14:textId="77777777" w:rsidR="00BE6B22" w:rsidRPr="00BD7E6C" w:rsidRDefault="00BE6B22" w:rsidP="00BE6B22">
      <w:pPr>
        <w:pStyle w:val="Textkrper"/>
        <w:widowControl w:val="0"/>
        <w:numPr>
          <w:ilvl w:val="1"/>
          <w:numId w:val="3"/>
        </w:numPr>
        <w:tabs>
          <w:tab w:val="clear" w:pos="290"/>
          <w:tab w:val="left" w:pos="1197"/>
        </w:tabs>
        <w:rPr>
          <w:rFonts w:ascii="Times New Roman" w:hAnsi="Times New Roman"/>
          <w:sz w:val="24"/>
        </w:rPr>
      </w:pPr>
      <w:r w:rsidRPr="00BD7E6C">
        <w:rPr>
          <w:rFonts w:ascii="Times New Roman" w:hAnsi="Times New Roman"/>
          <w:sz w:val="24"/>
        </w:rPr>
        <w:t>juristische Personen.</w:t>
      </w:r>
    </w:p>
    <w:p w14:paraId="7DE60A1B" w14:textId="77777777" w:rsidR="00BE6B22" w:rsidRPr="00BD7E6C" w:rsidRDefault="00BE6B22" w:rsidP="00BE6B22">
      <w:pPr>
        <w:pStyle w:val="Textkrper"/>
        <w:widowControl w:val="0"/>
        <w:numPr>
          <w:ilvl w:val="0"/>
          <w:numId w:val="3"/>
        </w:numPr>
        <w:tabs>
          <w:tab w:val="clear" w:pos="290"/>
          <w:tab w:val="left" w:pos="836"/>
        </w:tabs>
        <w:ind w:right="114"/>
        <w:rPr>
          <w:rFonts w:ascii="Times New Roman" w:hAnsi="Times New Roman"/>
          <w:sz w:val="24"/>
        </w:rPr>
      </w:pPr>
      <w:r w:rsidRPr="00BD7E6C">
        <w:rPr>
          <w:rFonts w:ascii="Times New Roman" w:hAnsi="Times New Roman"/>
          <w:sz w:val="24"/>
        </w:rPr>
        <w:t>Über die Aufnahme entscheidet der Vorstand aufgrund eines schriftlichen Aufnahmeantrags, der an den Vorstand zu richten ist.</w:t>
      </w:r>
    </w:p>
    <w:p w14:paraId="7D1EA77D" w14:textId="77777777" w:rsidR="00BE6B22" w:rsidRPr="00BD7E6C" w:rsidRDefault="00BE6B22" w:rsidP="00BE6B22">
      <w:pPr>
        <w:pStyle w:val="Textkrper"/>
        <w:widowControl w:val="0"/>
        <w:numPr>
          <w:ilvl w:val="0"/>
          <w:numId w:val="3"/>
        </w:numPr>
        <w:tabs>
          <w:tab w:val="clear" w:pos="290"/>
          <w:tab w:val="left" w:pos="836"/>
        </w:tabs>
        <w:ind w:right="112"/>
        <w:rPr>
          <w:rFonts w:ascii="Times New Roman" w:hAnsi="Times New Roman"/>
          <w:sz w:val="24"/>
        </w:rPr>
      </w:pPr>
      <w:r w:rsidRPr="00BD7E6C">
        <w:rPr>
          <w:rFonts w:ascii="Times New Roman" w:hAnsi="Times New Roman"/>
          <w:sz w:val="24"/>
        </w:rPr>
        <w:t>Das betroffene Mitglied kann innerhalb eines Monats nach Ablehnung der Aufnahme durch den Vorstand durch schriftliche Mitteilung an den Vorstand Berufung einlegen. Über die Berufung entscheidet die nächste Mitgliederversammlung.</w:t>
      </w:r>
    </w:p>
    <w:p w14:paraId="1C0C6604" w14:textId="77777777" w:rsidR="00BE6B22" w:rsidRPr="00BD7E6C" w:rsidRDefault="00BE6B22" w:rsidP="00BE6B22">
      <w:pPr>
        <w:pStyle w:val="Textkrper"/>
        <w:widowControl w:val="0"/>
        <w:numPr>
          <w:ilvl w:val="0"/>
          <w:numId w:val="3"/>
        </w:numPr>
        <w:tabs>
          <w:tab w:val="clear" w:pos="290"/>
          <w:tab w:val="left" w:pos="836"/>
        </w:tabs>
        <w:ind w:right="112"/>
        <w:rPr>
          <w:rFonts w:ascii="Times New Roman" w:hAnsi="Times New Roman"/>
          <w:sz w:val="24"/>
        </w:rPr>
      </w:pPr>
      <w:r w:rsidRPr="00BD7E6C">
        <w:rPr>
          <w:rFonts w:ascii="Times New Roman" w:hAnsi="Times New Roman"/>
          <w:sz w:val="24"/>
        </w:rPr>
        <w:t>Die Mitgliedschaft beginnt mit dem Zugang einer entsprechenden Mitteilung des Vorstands an die Person, welche den Aufnahmeantrag gestellt hat oder, im Falle des Abs. (3), mit dem Beschluss der Mitgliederversammlung über die Aufnahme.</w:t>
      </w:r>
    </w:p>
    <w:p w14:paraId="22B267D2" w14:textId="77777777" w:rsidR="00BE6B22" w:rsidRPr="00BD7E6C" w:rsidRDefault="00BE6B22" w:rsidP="00BE6B22">
      <w:pPr>
        <w:pStyle w:val="Textkrper"/>
        <w:widowControl w:val="0"/>
        <w:numPr>
          <w:ilvl w:val="0"/>
          <w:numId w:val="3"/>
        </w:numPr>
        <w:tabs>
          <w:tab w:val="clear" w:pos="290"/>
          <w:tab w:val="left" w:pos="836"/>
        </w:tabs>
        <w:ind w:right="113"/>
        <w:rPr>
          <w:rFonts w:ascii="Times New Roman" w:hAnsi="Times New Roman"/>
          <w:sz w:val="24"/>
        </w:rPr>
      </w:pPr>
      <w:r w:rsidRPr="00BD7E6C">
        <w:rPr>
          <w:rFonts w:ascii="Times New Roman" w:hAnsi="Times New Roman"/>
          <w:sz w:val="24"/>
        </w:rPr>
        <w:t>Die Mitglieder haben dem Vorstand stets eine aktuelle Anschrift, Telefonnummer und E-Mail-</w:t>
      </w:r>
      <w:r w:rsidRPr="00BD7E6C">
        <w:rPr>
          <w:rFonts w:ascii="Times New Roman" w:hAnsi="Times New Roman"/>
          <w:sz w:val="24"/>
        </w:rPr>
        <w:lastRenderedPageBreak/>
        <w:t>Adresse mitzuteilen.</w:t>
      </w:r>
    </w:p>
    <w:p w14:paraId="314597E4" w14:textId="77777777" w:rsidR="00BE6B22" w:rsidRPr="00BD7E6C" w:rsidRDefault="00BE6B22" w:rsidP="00BE6B22">
      <w:pPr>
        <w:rPr>
          <w:rFonts w:ascii="Times New Roman" w:hAnsi="Times New Roman"/>
          <w:sz w:val="24"/>
        </w:rPr>
      </w:pPr>
    </w:p>
    <w:p w14:paraId="55E0CCEF"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4</w:t>
      </w:r>
      <w:r w:rsidRPr="00BD7E6C">
        <w:rPr>
          <w:rFonts w:ascii="Times New Roman" w:hAnsi="Times New Roman"/>
          <w:b/>
          <w:sz w:val="24"/>
        </w:rPr>
        <w:tab/>
        <w:t>Beendigung der Mitgliedschaft</w:t>
      </w:r>
    </w:p>
    <w:p w14:paraId="2C22D520" w14:textId="77777777" w:rsidR="00BE6B22" w:rsidRPr="00BD7E6C" w:rsidRDefault="00BE6B22" w:rsidP="00BE6B22">
      <w:pPr>
        <w:pStyle w:val="Textkrper"/>
        <w:widowControl w:val="0"/>
        <w:numPr>
          <w:ilvl w:val="0"/>
          <w:numId w:val="4"/>
        </w:numPr>
        <w:tabs>
          <w:tab w:val="clear" w:pos="290"/>
          <w:tab w:val="left" w:pos="836"/>
        </w:tabs>
        <w:jc w:val="left"/>
        <w:rPr>
          <w:rFonts w:ascii="Times New Roman" w:hAnsi="Times New Roman"/>
          <w:sz w:val="24"/>
        </w:rPr>
      </w:pPr>
      <w:r w:rsidRPr="00BD7E6C">
        <w:rPr>
          <w:rFonts w:ascii="Times New Roman" w:hAnsi="Times New Roman"/>
          <w:sz w:val="24"/>
        </w:rPr>
        <w:t>Die Mitglieder sind zum Austritt aus dem Verein berechtigt.</w:t>
      </w:r>
    </w:p>
    <w:p w14:paraId="4F570078" w14:textId="77777777" w:rsidR="00BE6B22" w:rsidRPr="00BD7E6C" w:rsidRDefault="00BE6B22" w:rsidP="00BE6B22">
      <w:pPr>
        <w:pStyle w:val="Textkrper"/>
        <w:widowControl w:val="0"/>
        <w:numPr>
          <w:ilvl w:val="0"/>
          <w:numId w:val="4"/>
        </w:numPr>
        <w:tabs>
          <w:tab w:val="clear" w:pos="290"/>
          <w:tab w:val="left" w:pos="836"/>
        </w:tabs>
        <w:ind w:right="111"/>
        <w:rPr>
          <w:rFonts w:ascii="Times New Roman" w:hAnsi="Times New Roman"/>
          <w:sz w:val="24"/>
        </w:rPr>
      </w:pPr>
      <w:r w:rsidRPr="00BD7E6C">
        <w:rPr>
          <w:rFonts w:ascii="Times New Roman" w:hAnsi="Times New Roman"/>
          <w:sz w:val="24"/>
        </w:rPr>
        <w:t>Der Austritt erfolgt durch eine entsprechende, an den Vorstand gerichtete, schriftliche Erklärung. Der Austritt ist nur unter Einhaltung einer einmonatigen Kündigungsfrist zum Monatsende zulässig.</w:t>
      </w:r>
    </w:p>
    <w:p w14:paraId="57B9DF3F" w14:textId="77777777" w:rsidR="00BE6B22" w:rsidRPr="00BD7E6C" w:rsidRDefault="00BE6B22" w:rsidP="00BE6B22">
      <w:pPr>
        <w:pStyle w:val="Textkrper"/>
        <w:widowControl w:val="0"/>
        <w:numPr>
          <w:ilvl w:val="0"/>
          <w:numId w:val="4"/>
        </w:numPr>
        <w:tabs>
          <w:tab w:val="clear" w:pos="290"/>
          <w:tab w:val="left" w:pos="836"/>
        </w:tabs>
        <w:ind w:right="113"/>
        <w:rPr>
          <w:rFonts w:ascii="Times New Roman" w:hAnsi="Times New Roman"/>
          <w:sz w:val="24"/>
        </w:rPr>
      </w:pPr>
      <w:r w:rsidRPr="00BD7E6C">
        <w:rPr>
          <w:rFonts w:ascii="Times New Roman" w:hAnsi="Times New Roman"/>
          <w:sz w:val="24"/>
        </w:rPr>
        <w:t>Der Vorstand kann ein Vereinsmitglied aus wichtigem Grund durch einstimmigen Beschluss aus dem Verein ausschließen. Ein wichtiger Grund liegt insbesondere vor, wenn das Mitglied vorsätzlich gegen die Satzung oder den Zweck des Vereins in erheblichem Maße oder wiederholt verstoßen hat oder wenn der Mitgliedsbeitrag trotz Fälligkeit und zweimaliger schriftlicher Aufforderung nicht entrichtet wird.</w:t>
      </w:r>
    </w:p>
    <w:p w14:paraId="10B6640F" w14:textId="77777777" w:rsidR="00BE6B22" w:rsidRPr="00BD7E6C" w:rsidRDefault="00BE6B22" w:rsidP="00BE6B22">
      <w:pPr>
        <w:pStyle w:val="Textkrper"/>
        <w:widowControl w:val="0"/>
        <w:numPr>
          <w:ilvl w:val="0"/>
          <w:numId w:val="4"/>
        </w:numPr>
        <w:tabs>
          <w:tab w:val="clear" w:pos="290"/>
          <w:tab w:val="left" w:pos="836"/>
        </w:tabs>
        <w:ind w:right="111"/>
        <w:rPr>
          <w:rFonts w:ascii="Times New Roman" w:hAnsi="Times New Roman"/>
          <w:sz w:val="24"/>
        </w:rPr>
      </w:pPr>
      <w:r w:rsidRPr="00BD7E6C">
        <w:rPr>
          <w:rFonts w:ascii="Times New Roman" w:hAnsi="Times New Roman"/>
          <w:sz w:val="24"/>
        </w:rPr>
        <w:t>Vor Beschlussfassung nach Abs. (3) ist dem betroffenen Mitglied schriftlich, unter Setzung einer angemessenen Frist, Gelegenheit zu geben, sich schriftlich zu den Vorwürfen zu äußern.</w:t>
      </w:r>
    </w:p>
    <w:p w14:paraId="402943B4" w14:textId="77777777" w:rsidR="00BE6B22" w:rsidRPr="00BD7E6C" w:rsidRDefault="00BE6B22" w:rsidP="00BE6B22">
      <w:pPr>
        <w:pStyle w:val="Textkrper"/>
        <w:widowControl w:val="0"/>
        <w:numPr>
          <w:ilvl w:val="0"/>
          <w:numId w:val="4"/>
        </w:numPr>
        <w:tabs>
          <w:tab w:val="clear" w:pos="290"/>
          <w:tab w:val="left" w:pos="836"/>
        </w:tabs>
        <w:ind w:left="835" w:right="112" w:hanging="359"/>
        <w:rPr>
          <w:rFonts w:ascii="Times New Roman" w:hAnsi="Times New Roman"/>
          <w:sz w:val="24"/>
        </w:rPr>
      </w:pPr>
      <w:r w:rsidRPr="00BD7E6C">
        <w:rPr>
          <w:rFonts w:ascii="Times New Roman" w:hAnsi="Times New Roman"/>
          <w:sz w:val="24"/>
        </w:rPr>
        <w:t>Der Beschluss nach Abs. (3) ist zu begründen und dem betroffenen Mitglied per Einwurfeinschreiben bekannt zu machen. Das betroffene Mitglied kann innerhalb eines Monats nach Zugang des Beschlusses Berufung durch schriftliche Mitteilung an den Vorstand einlegen. Über die Berufung entscheidet die nächste Mitgliederversammlung. Die Berufung hat aufschiebende Wirkung.</w:t>
      </w:r>
    </w:p>
    <w:p w14:paraId="0A172956" w14:textId="77777777" w:rsidR="00BE6B22" w:rsidRPr="00BD7E6C" w:rsidRDefault="00BE6B22" w:rsidP="00BE6B22">
      <w:pPr>
        <w:rPr>
          <w:rFonts w:ascii="Times New Roman" w:hAnsi="Times New Roman"/>
          <w:sz w:val="24"/>
        </w:rPr>
      </w:pPr>
    </w:p>
    <w:p w14:paraId="35996CA9"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5</w:t>
      </w:r>
      <w:r w:rsidRPr="00BD7E6C">
        <w:rPr>
          <w:rFonts w:ascii="Times New Roman" w:hAnsi="Times New Roman"/>
          <w:b/>
          <w:sz w:val="24"/>
        </w:rPr>
        <w:tab/>
        <w:t>Mitgliedsbeiträge</w:t>
      </w:r>
    </w:p>
    <w:p w14:paraId="59EA4D82" w14:textId="77777777" w:rsidR="00BE6B22" w:rsidRPr="00BD7E6C" w:rsidRDefault="00BE6B22" w:rsidP="00BE6B22">
      <w:pPr>
        <w:pStyle w:val="Textkrper"/>
        <w:widowControl w:val="0"/>
        <w:numPr>
          <w:ilvl w:val="0"/>
          <w:numId w:val="5"/>
        </w:numPr>
        <w:tabs>
          <w:tab w:val="clear" w:pos="290"/>
          <w:tab w:val="left" w:pos="836"/>
        </w:tabs>
        <w:jc w:val="left"/>
        <w:rPr>
          <w:rFonts w:ascii="Times New Roman" w:hAnsi="Times New Roman"/>
          <w:sz w:val="24"/>
        </w:rPr>
      </w:pPr>
      <w:r w:rsidRPr="00BD7E6C">
        <w:rPr>
          <w:rFonts w:ascii="Times New Roman" w:hAnsi="Times New Roman"/>
          <w:sz w:val="24"/>
        </w:rPr>
        <w:t>Jedes Mitglied hat einen Mitgliedsbeitrag in Geld zu leisten.</w:t>
      </w:r>
    </w:p>
    <w:p w14:paraId="0CAC6453" w14:textId="77777777" w:rsidR="00BE6B22" w:rsidRPr="00BD7E6C" w:rsidRDefault="00BE6B22" w:rsidP="00BE6B22">
      <w:pPr>
        <w:pStyle w:val="Textkrper"/>
        <w:widowControl w:val="0"/>
        <w:numPr>
          <w:ilvl w:val="0"/>
          <w:numId w:val="5"/>
        </w:numPr>
        <w:tabs>
          <w:tab w:val="clear" w:pos="290"/>
          <w:tab w:val="left" w:pos="836"/>
        </w:tabs>
        <w:ind w:right="113"/>
        <w:rPr>
          <w:rFonts w:ascii="Times New Roman" w:hAnsi="Times New Roman"/>
          <w:sz w:val="24"/>
        </w:rPr>
      </w:pPr>
      <w:r w:rsidRPr="00BD7E6C">
        <w:rPr>
          <w:rFonts w:ascii="Times New Roman" w:hAnsi="Times New Roman"/>
          <w:sz w:val="24"/>
        </w:rPr>
        <w:t xml:space="preserve">Die Mitgliederversammlung beschließt eine Beitragsordnung über die jährlich zu entrichtenden Mitgliedsbeiträge. Die Beitragsordnung wird von der Mitgliederversammlung jährlich überprüft und die Höhe der dort festgesetzten Mitgliedsbeiträge gegebenenfalls für künftig zu leistende Beiträge neu festgelegt. </w:t>
      </w:r>
    </w:p>
    <w:p w14:paraId="4C916D70" w14:textId="77777777" w:rsidR="00BE6B22" w:rsidRPr="00BD7E6C" w:rsidRDefault="00BE6B22" w:rsidP="00BE6B22">
      <w:pPr>
        <w:pStyle w:val="Textkrper"/>
        <w:widowControl w:val="0"/>
        <w:numPr>
          <w:ilvl w:val="0"/>
          <w:numId w:val="5"/>
        </w:numPr>
        <w:tabs>
          <w:tab w:val="clear" w:pos="290"/>
          <w:tab w:val="left" w:pos="836"/>
        </w:tabs>
        <w:ind w:right="113"/>
        <w:rPr>
          <w:rFonts w:ascii="Times New Roman" w:hAnsi="Times New Roman"/>
          <w:sz w:val="24"/>
        </w:rPr>
      </w:pPr>
      <w:r w:rsidRPr="00BD7E6C">
        <w:rPr>
          <w:rFonts w:ascii="Times New Roman" w:hAnsi="Times New Roman"/>
          <w:sz w:val="24"/>
        </w:rPr>
        <w:t>Die Mitgliederversammlung kann für Erwerbslose, Studierende, Rentner und Referendare jeweils niedrigere Mitgliedsbeiträge (ermäßigter Beitrag) und für juristische Personen höhere Mitgliedbeiträge als für die übrigen Mitglieder festlegen.</w:t>
      </w:r>
    </w:p>
    <w:p w14:paraId="02203EC1" w14:textId="77777777" w:rsidR="00BE6B22" w:rsidRPr="00BD7E6C" w:rsidRDefault="00BE6B22" w:rsidP="00BE6B22">
      <w:pPr>
        <w:pStyle w:val="Textkrper"/>
        <w:widowControl w:val="0"/>
        <w:numPr>
          <w:ilvl w:val="0"/>
          <w:numId w:val="5"/>
        </w:numPr>
        <w:tabs>
          <w:tab w:val="clear" w:pos="290"/>
          <w:tab w:val="left" w:pos="836"/>
        </w:tabs>
        <w:ind w:right="113"/>
        <w:rPr>
          <w:rFonts w:ascii="Times New Roman" w:hAnsi="Times New Roman"/>
          <w:sz w:val="24"/>
        </w:rPr>
      </w:pPr>
      <w:r w:rsidRPr="00BD7E6C">
        <w:rPr>
          <w:rFonts w:ascii="Times New Roman" w:hAnsi="Times New Roman"/>
          <w:sz w:val="24"/>
        </w:rPr>
        <w:t>Die Beiträge, die für ein Geschäftsjahr zu entrichten sind, sind jährlich zum 1. September fällig.</w:t>
      </w:r>
    </w:p>
    <w:p w14:paraId="2A141628" w14:textId="77777777" w:rsidR="00BE6B22" w:rsidRPr="00BD7E6C" w:rsidRDefault="00BE6B22" w:rsidP="00BE6B22">
      <w:pPr>
        <w:pStyle w:val="Textkrper"/>
        <w:widowControl w:val="0"/>
        <w:numPr>
          <w:ilvl w:val="0"/>
          <w:numId w:val="5"/>
        </w:numPr>
        <w:tabs>
          <w:tab w:val="clear" w:pos="290"/>
          <w:tab w:val="left" w:pos="836"/>
        </w:tabs>
        <w:ind w:right="114"/>
        <w:rPr>
          <w:rFonts w:ascii="Times New Roman" w:hAnsi="Times New Roman"/>
          <w:sz w:val="24"/>
        </w:rPr>
      </w:pPr>
      <w:r w:rsidRPr="00BD7E6C">
        <w:rPr>
          <w:rFonts w:ascii="Times New Roman" w:hAnsi="Times New Roman"/>
          <w:sz w:val="24"/>
        </w:rPr>
        <w:t>Für ein Geschäftsjahr, in dem ein Mitglied nicht durchgehend Mitglied ist, ist der Beitrag anteilig nach Kalendertagen zu entrichten. Bereits bezahlte Mitgliedsbeiträge werden nicht erstattet.</w:t>
      </w:r>
    </w:p>
    <w:p w14:paraId="5FA2BE2B" w14:textId="77777777" w:rsidR="00BE6B22" w:rsidRPr="00BD7E6C" w:rsidRDefault="00BE6B22" w:rsidP="00BE6B22">
      <w:pPr>
        <w:pStyle w:val="Textkrper"/>
        <w:widowControl w:val="0"/>
        <w:numPr>
          <w:ilvl w:val="0"/>
          <w:numId w:val="5"/>
        </w:numPr>
        <w:tabs>
          <w:tab w:val="clear" w:pos="290"/>
          <w:tab w:val="left" w:pos="836"/>
        </w:tabs>
        <w:ind w:right="113"/>
        <w:rPr>
          <w:rFonts w:ascii="Times New Roman" w:hAnsi="Times New Roman"/>
          <w:sz w:val="24"/>
        </w:rPr>
      </w:pPr>
      <w:r w:rsidRPr="00BD7E6C">
        <w:rPr>
          <w:rFonts w:ascii="Times New Roman" w:hAnsi="Times New Roman"/>
          <w:sz w:val="24"/>
        </w:rPr>
        <w:t xml:space="preserve">Der Vorstand kann auf schriftlichen Antrag durch einstimmigen Beschluss einzelnen Mitgliedern für bestimmte Zeiträume den Mitgliedsbeitrag erlassen oder vermindern, wenn von dem betroffenen Mitglied besondere Gründe vorgebracht werden, durch die </w:t>
      </w:r>
      <w:proofErr w:type="spellStart"/>
      <w:r w:rsidRPr="00BD7E6C">
        <w:rPr>
          <w:rFonts w:ascii="Times New Roman" w:hAnsi="Times New Roman"/>
          <w:sz w:val="24"/>
        </w:rPr>
        <w:t>die</w:t>
      </w:r>
      <w:proofErr w:type="spellEnd"/>
      <w:r w:rsidRPr="00BD7E6C">
        <w:rPr>
          <w:rFonts w:ascii="Times New Roman" w:hAnsi="Times New Roman"/>
          <w:sz w:val="24"/>
        </w:rPr>
        <w:t xml:space="preserve"> finanzielle </w:t>
      </w:r>
      <w:r w:rsidRPr="00BD7E6C">
        <w:rPr>
          <w:rFonts w:ascii="Times New Roman" w:hAnsi="Times New Roman"/>
          <w:sz w:val="24"/>
        </w:rPr>
        <w:lastRenderedPageBreak/>
        <w:t>Leistungsfähigkeit des Mitglieds stark beeinträchtigt ist.</w:t>
      </w:r>
    </w:p>
    <w:p w14:paraId="01666CF7" w14:textId="77777777" w:rsidR="00BE6B22" w:rsidRPr="00BD7E6C" w:rsidRDefault="00BE6B22" w:rsidP="00BE6B22">
      <w:pPr>
        <w:rPr>
          <w:rFonts w:ascii="Times New Roman" w:hAnsi="Times New Roman"/>
          <w:sz w:val="24"/>
        </w:rPr>
      </w:pPr>
    </w:p>
    <w:p w14:paraId="516EDE13"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6</w:t>
      </w:r>
      <w:r w:rsidRPr="00BD7E6C">
        <w:rPr>
          <w:rFonts w:ascii="Times New Roman" w:hAnsi="Times New Roman"/>
          <w:b/>
          <w:sz w:val="24"/>
        </w:rPr>
        <w:tab/>
        <w:t>Ehrenmitgliedschaft</w:t>
      </w:r>
    </w:p>
    <w:p w14:paraId="254A6E66" w14:textId="77777777" w:rsidR="00BE6B22" w:rsidRPr="00BD7E6C" w:rsidRDefault="00BE6B22" w:rsidP="00BE6B22">
      <w:pPr>
        <w:pStyle w:val="Textkrper"/>
        <w:widowControl w:val="0"/>
        <w:numPr>
          <w:ilvl w:val="0"/>
          <w:numId w:val="6"/>
        </w:numPr>
        <w:tabs>
          <w:tab w:val="clear" w:pos="290"/>
          <w:tab w:val="left" w:pos="836"/>
        </w:tabs>
        <w:ind w:right="114"/>
        <w:jc w:val="left"/>
        <w:rPr>
          <w:rFonts w:ascii="Times New Roman" w:hAnsi="Times New Roman"/>
          <w:sz w:val="24"/>
        </w:rPr>
      </w:pPr>
      <w:r w:rsidRPr="00BD7E6C">
        <w:rPr>
          <w:rFonts w:ascii="Times New Roman" w:hAnsi="Times New Roman"/>
          <w:sz w:val="24"/>
        </w:rPr>
        <w:t>Zur Anerkennung der Verdienste um den Verein oder seinen Zweck kann Mitgliedern die Ehrenmitgliedschaft verliehen werden.</w:t>
      </w:r>
    </w:p>
    <w:p w14:paraId="337A08C9" w14:textId="77777777" w:rsidR="00BE6B22" w:rsidRPr="00BD7E6C" w:rsidRDefault="00BE6B22" w:rsidP="00BE6B22">
      <w:pPr>
        <w:pStyle w:val="Textkrper"/>
        <w:widowControl w:val="0"/>
        <w:numPr>
          <w:ilvl w:val="0"/>
          <w:numId w:val="6"/>
        </w:numPr>
        <w:tabs>
          <w:tab w:val="clear" w:pos="290"/>
          <w:tab w:val="left" w:pos="836"/>
        </w:tabs>
        <w:rPr>
          <w:rFonts w:ascii="Times New Roman" w:hAnsi="Times New Roman"/>
          <w:sz w:val="24"/>
        </w:rPr>
      </w:pPr>
      <w:r w:rsidRPr="00BD7E6C">
        <w:rPr>
          <w:rFonts w:ascii="Times New Roman" w:hAnsi="Times New Roman"/>
          <w:sz w:val="24"/>
        </w:rPr>
        <w:t>Ehrenmitglieder sind von der Beitragspflicht befreit.</w:t>
      </w:r>
    </w:p>
    <w:p w14:paraId="6BAFD6AA" w14:textId="77777777" w:rsidR="00BE6B22" w:rsidRPr="00BD7E6C" w:rsidRDefault="00BE6B22" w:rsidP="00BE6B22">
      <w:pPr>
        <w:pStyle w:val="Textkrper"/>
        <w:widowControl w:val="0"/>
        <w:numPr>
          <w:ilvl w:val="0"/>
          <w:numId w:val="6"/>
        </w:numPr>
        <w:tabs>
          <w:tab w:val="clear" w:pos="290"/>
          <w:tab w:val="left" w:pos="836"/>
        </w:tabs>
        <w:ind w:right="113"/>
        <w:rPr>
          <w:rFonts w:ascii="Times New Roman" w:hAnsi="Times New Roman"/>
          <w:sz w:val="24"/>
        </w:rPr>
      </w:pPr>
      <w:r w:rsidRPr="00BD7E6C">
        <w:rPr>
          <w:rFonts w:ascii="Times New Roman" w:hAnsi="Times New Roman"/>
          <w:sz w:val="24"/>
        </w:rPr>
        <w:t>Die Ehrenmitgliedschaft wird auf Vorschlag des Vorstands oder eines Mitglieds von der Mitgliederversammlung per Beschluss verliehen. Sie kann schon vor dem Beginn der Mitgliedschaft im Verein beschlossen werden. Ist der Betroffene bei Beschlussfassung noch kein Vereinsmitglied, beginnt abweichend von § 3 die Mitgliedschaft im Verein mit der formlosen Annahme der Ehrenmitgliedschaft.</w:t>
      </w:r>
    </w:p>
    <w:p w14:paraId="53CB3B2E" w14:textId="77777777" w:rsidR="00BE6B22" w:rsidRPr="00BD7E6C" w:rsidRDefault="00BE6B22" w:rsidP="00BE6B22">
      <w:pPr>
        <w:pStyle w:val="Textkrper"/>
        <w:widowControl w:val="0"/>
        <w:numPr>
          <w:ilvl w:val="0"/>
          <w:numId w:val="6"/>
        </w:numPr>
        <w:tabs>
          <w:tab w:val="clear" w:pos="290"/>
          <w:tab w:val="left" w:pos="836"/>
        </w:tabs>
        <w:ind w:right="112"/>
        <w:rPr>
          <w:rFonts w:ascii="Times New Roman" w:hAnsi="Times New Roman"/>
          <w:sz w:val="24"/>
        </w:rPr>
      </w:pPr>
      <w:r w:rsidRPr="00BD7E6C">
        <w:rPr>
          <w:rFonts w:ascii="Times New Roman" w:hAnsi="Times New Roman"/>
          <w:sz w:val="24"/>
        </w:rPr>
        <w:t>Für die Umwandlung einer Ehrenmitgliedschaft in eine ordentliche Mitgliedschaft gilt § 4 entsprechend.</w:t>
      </w:r>
    </w:p>
    <w:p w14:paraId="0577D317" w14:textId="77777777" w:rsidR="00BE6B22" w:rsidRPr="00BD7E6C" w:rsidRDefault="00BE6B22" w:rsidP="00BE6B22">
      <w:pPr>
        <w:rPr>
          <w:rFonts w:ascii="Times New Roman" w:hAnsi="Times New Roman"/>
          <w:sz w:val="24"/>
        </w:rPr>
      </w:pPr>
    </w:p>
    <w:p w14:paraId="60E9CB7B" w14:textId="77777777" w:rsidR="00BE6B22" w:rsidRPr="00BD7E6C" w:rsidRDefault="00BE6B22" w:rsidP="00BE6B22">
      <w:pPr>
        <w:rPr>
          <w:rFonts w:ascii="Times New Roman" w:hAnsi="Times New Roman"/>
          <w:sz w:val="24"/>
        </w:rPr>
      </w:pPr>
    </w:p>
    <w:p w14:paraId="4EFDCFE8" w14:textId="77777777" w:rsidR="00BE6B22" w:rsidRPr="00BD7E6C" w:rsidRDefault="00BE6B22" w:rsidP="00BE6B22">
      <w:pPr>
        <w:pStyle w:val="Textkrper"/>
        <w:ind w:left="1403" w:right="1401"/>
        <w:jc w:val="center"/>
        <w:rPr>
          <w:rFonts w:ascii="Times New Roman" w:hAnsi="Times New Roman"/>
          <w:b/>
          <w:sz w:val="24"/>
        </w:rPr>
      </w:pPr>
      <w:r w:rsidRPr="00BD7E6C">
        <w:rPr>
          <w:rFonts w:ascii="Times New Roman" w:hAnsi="Times New Roman"/>
          <w:b/>
          <w:sz w:val="24"/>
        </w:rPr>
        <w:t>Abschnitt 3 - Organe</w:t>
      </w:r>
    </w:p>
    <w:p w14:paraId="7A1DC5CE" w14:textId="77777777" w:rsidR="00BE6B22" w:rsidRPr="00BD7E6C" w:rsidRDefault="00BE6B22" w:rsidP="00BE6B22">
      <w:pPr>
        <w:rPr>
          <w:rFonts w:ascii="Times New Roman" w:hAnsi="Times New Roman"/>
          <w:sz w:val="24"/>
        </w:rPr>
      </w:pPr>
    </w:p>
    <w:p w14:paraId="633A5776"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7</w:t>
      </w:r>
      <w:r w:rsidRPr="00BD7E6C">
        <w:rPr>
          <w:rFonts w:ascii="Times New Roman" w:hAnsi="Times New Roman"/>
          <w:b/>
          <w:sz w:val="24"/>
        </w:rPr>
        <w:tab/>
        <w:t>Organe</w:t>
      </w:r>
    </w:p>
    <w:p w14:paraId="503A2BCC" w14:textId="77777777" w:rsidR="00BE6B22" w:rsidRPr="00BD7E6C" w:rsidRDefault="00BE6B22" w:rsidP="00BE6B22">
      <w:pPr>
        <w:pStyle w:val="Textkrper"/>
        <w:ind w:left="548"/>
        <w:rPr>
          <w:rFonts w:ascii="Times New Roman" w:hAnsi="Times New Roman"/>
          <w:sz w:val="24"/>
        </w:rPr>
      </w:pPr>
      <w:r w:rsidRPr="00BD7E6C">
        <w:rPr>
          <w:rFonts w:ascii="Times New Roman" w:hAnsi="Times New Roman"/>
          <w:sz w:val="24"/>
        </w:rPr>
        <w:t>Die Organe des Vereins sind</w:t>
      </w:r>
    </w:p>
    <w:p w14:paraId="62AF1A75" w14:textId="77777777" w:rsidR="00BE6B22" w:rsidRPr="00BD7E6C" w:rsidRDefault="00BE6B22" w:rsidP="00BE6B22">
      <w:pPr>
        <w:pStyle w:val="Textkrper"/>
        <w:widowControl w:val="0"/>
        <w:numPr>
          <w:ilvl w:val="1"/>
          <w:numId w:val="6"/>
        </w:numPr>
        <w:tabs>
          <w:tab w:val="clear" w:pos="290"/>
          <w:tab w:val="left" w:pos="1196"/>
        </w:tabs>
        <w:rPr>
          <w:rFonts w:ascii="Times New Roman" w:hAnsi="Times New Roman"/>
          <w:sz w:val="24"/>
        </w:rPr>
      </w:pPr>
      <w:r w:rsidRPr="00BD7E6C">
        <w:rPr>
          <w:rFonts w:ascii="Times New Roman" w:hAnsi="Times New Roman"/>
          <w:sz w:val="24"/>
        </w:rPr>
        <w:t>die Mitgliederversammlung und</w:t>
      </w:r>
    </w:p>
    <w:p w14:paraId="7296E32D" w14:textId="77777777" w:rsidR="00BE6B22" w:rsidRPr="00BD7E6C" w:rsidRDefault="00BE6B22" w:rsidP="00BE6B22">
      <w:pPr>
        <w:pStyle w:val="Textkrper"/>
        <w:widowControl w:val="0"/>
        <w:numPr>
          <w:ilvl w:val="1"/>
          <w:numId w:val="6"/>
        </w:numPr>
        <w:tabs>
          <w:tab w:val="clear" w:pos="290"/>
          <w:tab w:val="left" w:pos="1196"/>
        </w:tabs>
        <w:rPr>
          <w:rFonts w:ascii="Times New Roman" w:hAnsi="Times New Roman"/>
          <w:sz w:val="24"/>
        </w:rPr>
      </w:pPr>
      <w:r w:rsidRPr="00BD7E6C">
        <w:rPr>
          <w:rFonts w:ascii="Times New Roman" w:hAnsi="Times New Roman"/>
          <w:sz w:val="24"/>
        </w:rPr>
        <w:t>der Vorstand.</w:t>
      </w:r>
    </w:p>
    <w:p w14:paraId="19242452" w14:textId="77777777" w:rsidR="00BE6B22" w:rsidRDefault="00BE6B22" w:rsidP="00BE6B22">
      <w:pPr>
        <w:rPr>
          <w:rFonts w:ascii="Times New Roman" w:hAnsi="Times New Roman"/>
          <w:sz w:val="24"/>
        </w:rPr>
      </w:pPr>
    </w:p>
    <w:p w14:paraId="51E09A2D" w14:textId="77777777" w:rsidR="00BD7E6C" w:rsidRPr="00BD7E6C" w:rsidRDefault="00BD7E6C" w:rsidP="00BE6B22">
      <w:pPr>
        <w:rPr>
          <w:rFonts w:ascii="Times New Roman" w:hAnsi="Times New Roman"/>
          <w:sz w:val="24"/>
        </w:rPr>
      </w:pPr>
    </w:p>
    <w:p w14:paraId="1A922978" w14:textId="77777777" w:rsidR="00BE6B22" w:rsidRPr="00BD7E6C" w:rsidRDefault="00BE6B22" w:rsidP="00BE6B22">
      <w:pPr>
        <w:ind w:left="1403" w:right="1400"/>
        <w:jc w:val="center"/>
        <w:rPr>
          <w:rFonts w:ascii="Times New Roman" w:hAnsi="Times New Roman"/>
          <w:b/>
          <w:sz w:val="24"/>
        </w:rPr>
      </w:pPr>
      <w:r w:rsidRPr="00BD7E6C">
        <w:rPr>
          <w:rFonts w:ascii="Times New Roman" w:hAnsi="Times New Roman"/>
          <w:b/>
          <w:i/>
          <w:sz w:val="24"/>
        </w:rPr>
        <w:t>Unterabschnitt 1 - Der Vorstand</w:t>
      </w:r>
    </w:p>
    <w:p w14:paraId="744DA59A" w14:textId="77777777" w:rsidR="00BE6B22" w:rsidRPr="00BD7E6C" w:rsidRDefault="00BE6B22" w:rsidP="00BE6B22">
      <w:pPr>
        <w:rPr>
          <w:rFonts w:ascii="Times New Roman" w:hAnsi="Times New Roman"/>
          <w:sz w:val="24"/>
        </w:rPr>
      </w:pPr>
    </w:p>
    <w:p w14:paraId="61D6E9F2"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8</w:t>
      </w:r>
      <w:r w:rsidRPr="00BD7E6C">
        <w:rPr>
          <w:rFonts w:ascii="Times New Roman" w:hAnsi="Times New Roman"/>
          <w:b/>
          <w:sz w:val="24"/>
        </w:rPr>
        <w:tab/>
        <w:t>Der Vorstand</w:t>
      </w:r>
    </w:p>
    <w:p w14:paraId="0CD9E36D" w14:textId="77777777" w:rsidR="00BE6B22" w:rsidRPr="00BD7E6C" w:rsidRDefault="00BE6B22" w:rsidP="00BE6B22">
      <w:pPr>
        <w:pStyle w:val="Textkrper"/>
        <w:widowControl w:val="0"/>
        <w:numPr>
          <w:ilvl w:val="0"/>
          <w:numId w:val="7"/>
        </w:numPr>
        <w:tabs>
          <w:tab w:val="clear" w:pos="290"/>
          <w:tab w:val="left" w:pos="836"/>
        </w:tabs>
        <w:ind w:right="114"/>
        <w:jc w:val="left"/>
        <w:rPr>
          <w:rFonts w:ascii="Times New Roman" w:hAnsi="Times New Roman"/>
          <w:sz w:val="24"/>
        </w:rPr>
      </w:pPr>
      <w:r w:rsidRPr="00BD7E6C">
        <w:rPr>
          <w:rFonts w:ascii="Times New Roman" w:hAnsi="Times New Roman"/>
          <w:sz w:val="24"/>
        </w:rPr>
        <w:t>Der Vorstand besteht aus (i) dem Vorsitzenden des Vorstands, (ii) dem Vorstand für Organisation und Kommunikation sowie (iii) dem Vorstand für Finanzen.</w:t>
      </w:r>
    </w:p>
    <w:p w14:paraId="1DF67F67" w14:textId="77777777" w:rsidR="00BE6B22" w:rsidRPr="00BD7E6C" w:rsidRDefault="00BE6B22" w:rsidP="00BE6B22">
      <w:pPr>
        <w:pStyle w:val="Textkrper"/>
        <w:widowControl w:val="0"/>
        <w:numPr>
          <w:ilvl w:val="0"/>
          <w:numId w:val="7"/>
        </w:numPr>
        <w:tabs>
          <w:tab w:val="clear" w:pos="290"/>
          <w:tab w:val="left" w:pos="836"/>
        </w:tabs>
        <w:rPr>
          <w:rFonts w:ascii="Times New Roman" w:hAnsi="Times New Roman"/>
          <w:sz w:val="24"/>
        </w:rPr>
      </w:pPr>
      <w:r w:rsidRPr="00BD7E6C">
        <w:rPr>
          <w:rFonts w:ascii="Times New Roman" w:hAnsi="Times New Roman"/>
          <w:sz w:val="24"/>
        </w:rPr>
        <w:t>Die Vorstandsmitglieder müssen Vereinsmitglieder sein.</w:t>
      </w:r>
    </w:p>
    <w:p w14:paraId="14824BBE" w14:textId="77777777" w:rsidR="00BE6B22" w:rsidRPr="00BD7E6C" w:rsidRDefault="00BE6B22" w:rsidP="00BE6B22">
      <w:pPr>
        <w:pStyle w:val="Textkrper"/>
        <w:widowControl w:val="0"/>
        <w:numPr>
          <w:ilvl w:val="0"/>
          <w:numId w:val="7"/>
        </w:numPr>
        <w:tabs>
          <w:tab w:val="clear" w:pos="290"/>
          <w:tab w:val="left" w:pos="836"/>
        </w:tabs>
        <w:ind w:right="111"/>
        <w:rPr>
          <w:rFonts w:ascii="Times New Roman" w:hAnsi="Times New Roman"/>
          <w:sz w:val="24"/>
        </w:rPr>
      </w:pPr>
      <w:r w:rsidRPr="00BD7E6C">
        <w:rPr>
          <w:rFonts w:ascii="Times New Roman" w:hAnsi="Times New Roman"/>
          <w:sz w:val="24"/>
        </w:rPr>
        <w:t>Der Vorstand ist für sämtliche Vereinsgeschäfte zuständig, die nicht durch diese Satzung der Mitgliederversammlung zugewiesen sind. Der Vorstand führt die Vereinsgeschäfte ehrenamtlich.</w:t>
      </w:r>
    </w:p>
    <w:p w14:paraId="65A069C6" w14:textId="77777777" w:rsidR="00BE6B22" w:rsidRPr="00BD7E6C" w:rsidRDefault="00BE6B22" w:rsidP="00BE6B22">
      <w:pPr>
        <w:pStyle w:val="Textkrper"/>
        <w:widowControl w:val="0"/>
        <w:numPr>
          <w:ilvl w:val="0"/>
          <w:numId w:val="7"/>
        </w:numPr>
        <w:tabs>
          <w:tab w:val="clear" w:pos="290"/>
          <w:tab w:val="left" w:pos="836"/>
        </w:tabs>
        <w:ind w:right="112"/>
        <w:rPr>
          <w:rFonts w:ascii="Times New Roman" w:hAnsi="Times New Roman"/>
          <w:sz w:val="24"/>
        </w:rPr>
      </w:pPr>
      <w:r w:rsidRPr="00BD7E6C">
        <w:rPr>
          <w:rFonts w:ascii="Times New Roman" w:hAnsi="Times New Roman"/>
          <w:sz w:val="24"/>
        </w:rPr>
        <w:t>Die Mitglieder des Vorstands werden von der Mitgliederversammlung für die Dauer von zwei Jahren bestellt. Sie bleiben so lange im Amt, bis satzungsmäßig ein neuer Vorstand bestimmt ist.</w:t>
      </w:r>
    </w:p>
    <w:p w14:paraId="5606C225" w14:textId="77777777" w:rsidR="00BE6B22" w:rsidRPr="00BD7E6C" w:rsidRDefault="00BE6B22" w:rsidP="00BE6B22">
      <w:pPr>
        <w:pStyle w:val="Textkrper"/>
        <w:widowControl w:val="0"/>
        <w:numPr>
          <w:ilvl w:val="0"/>
          <w:numId w:val="7"/>
        </w:numPr>
        <w:tabs>
          <w:tab w:val="clear" w:pos="290"/>
          <w:tab w:val="left" w:pos="836"/>
        </w:tabs>
        <w:ind w:right="112"/>
        <w:rPr>
          <w:rFonts w:ascii="Times New Roman" w:hAnsi="Times New Roman"/>
          <w:sz w:val="24"/>
        </w:rPr>
      </w:pPr>
      <w:r w:rsidRPr="00BD7E6C">
        <w:rPr>
          <w:rFonts w:ascii="Times New Roman" w:hAnsi="Times New Roman"/>
          <w:sz w:val="24"/>
        </w:rPr>
        <w:t xml:space="preserve">Jedes Vorstandsmitglied kann sein Amt durch schriftliche Erklärung an die anderen </w:t>
      </w:r>
      <w:r w:rsidRPr="00BD7E6C">
        <w:rPr>
          <w:rFonts w:ascii="Times New Roman" w:hAnsi="Times New Roman"/>
          <w:sz w:val="24"/>
        </w:rPr>
        <w:lastRenderedPageBreak/>
        <w:t>Vorstandsmitglieder unter Einhaltung einer einmonatigen Frist zum Monatsende niederlegen.</w:t>
      </w:r>
    </w:p>
    <w:p w14:paraId="5C52F0E3" w14:textId="77777777" w:rsidR="00BE6B22" w:rsidRPr="00BD7E6C" w:rsidRDefault="00BE6B22" w:rsidP="00BE6B22">
      <w:pPr>
        <w:pStyle w:val="Textkrper"/>
        <w:widowControl w:val="0"/>
        <w:numPr>
          <w:ilvl w:val="0"/>
          <w:numId w:val="7"/>
        </w:numPr>
        <w:tabs>
          <w:tab w:val="clear" w:pos="290"/>
          <w:tab w:val="left" w:pos="836"/>
        </w:tabs>
        <w:ind w:right="112"/>
        <w:rPr>
          <w:rFonts w:ascii="Times New Roman" w:hAnsi="Times New Roman"/>
          <w:sz w:val="24"/>
        </w:rPr>
      </w:pPr>
      <w:r w:rsidRPr="00BD7E6C">
        <w:rPr>
          <w:rFonts w:ascii="Times New Roman" w:hAnsi="Times New Roman"/>
          <w:sz w:val="24"/>
        </w:rPr>
        <w:t>Die Bestellung des Vorstands oder einzelner Vorstandsmitglieder kann nur aus wichtigem Grund (§ 27 Abs. 2 Satz 2 BGB) durch Beschluss der Mitgliederversammlung widerrufen werden. Ein solcher Beschluss bedarf der Zustimmung der Mehrheit der in der Mitgliederversammlung anwesenden oder vertretenen Mitglieder, § 15 Abs. (1) Satz 2 findet keine Anwendung. Es sind sogleich ein neuer Vorstand oder einzelne Ersatzmitglieder zu wählen (§ 16).</w:t>
      </w:r>
    </w:p>
    <w:p w14:paraId="74F0206F" w14:textId="77777777" w:rsidR="00BE6B22" w:rsidRPr="00BD7E6C" w:rsidRDefault="00BE6B22" w:rsidP="00BE6B22">
      <w:pPr>
        <w:pStyle w:val="Textkrper"/>
        <w:widowControl w:val="0"/>
        <w:numPr>
          <w:ilvl w:val="0"/>
          <w:numId w:val="7"/>
        </w:numPr>
        <w:tabs>
          <w:tab w:val="clear" w:pos="290"/>
          <w:tab w:val="left" w:pos="836"/>
        </w:tabs>
        <w:ind w:right="112"/>
        <w:rPr>
          <w:rFonts w:ascii="Times New Roman" w:hAnsi="Times New Roman"/>
          <w:sz w:val="24"/>
        </w:rPr>
      </w:pPr>
      <w:r w:rsidRPr="00BD7E6C">
        <w:rPr>
          <w:rFonts w:ascii="Times New Roman" w:hAnsi="Times New Roman"/>
          <w:sz w:val="24"/>
        </w:rPr>
        <w:t>Scheidet ein Vorstandsmitglied durch Tod, nach Abs. (5) oder aus anderen Gründen aus dem Amt und ist die nächste ordentliche Mitgliederversammlung nicht innerhalb von drei Monaten nach dem endgültigen Ausscheiden zu erwarten, muss eine außerordentliche Mitgliederversammlung zur Wahl eines Ersatzmitgliedes einberufen werden. Andernfalls wählt die nächste ordentliche Mitgliederversammlung ein Ersatzmitglied. Die Bestellung einzelner Ersatzmitglieder endet, auch im Falle des Abs. (6), mit Ablauf der Zeit, für die das ausscheidende Vorstandsmitglied ursprünglich bestellt worden war.</w:t>
      </w:r>
    </w:p>
    <w:p w14:paraId="3B1938B6" w14:textId="77777777" w:rsidR="00BE6B22" w:rsidRPr="00BD7E6C" w:rsidRDefault="00BE6B22" w:rsidP="00BE6B22">
      <w:pPr>
        <w:rPr>
          <w:rFonts w:ascii="Times New Roman" w:hAnsi="Times New Roman"/>
          <w:sz w:val="24"/>
        </w:rPr>
      </w:pPr>
    </w:p>
    <w:p w14:paraId="51A177A8"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9</w:t>
      </w:r>
      <w:r w:rsidRPr="00BD7E6C">
        <w:rPr>
          <w:rFonts w:ascii="Times New Roman" w:hAnsi="Times New Roman"/>
          <w:b/>
          <w:sz w:val="24"/>
        </w:rPr>
        <w:tab/>
        <w:t>Vorstandssitzungen</w:t>
      </w:r>
    </w:p>
    <w:p w14:paraId="3A784432" w14:textId="77777777" w:rsidR="00BE6B22" w:rsidRPr="00BD7E6C" w:rsidRDefault="00BE6B22" w:rsidP="00BE6B22">
      <w:pPr>
        <w:pStyle w:val="Textkrper"/>
        <w:widowControl w:val="0"/>
        <w:numPr>
          <w:ilvl w:val="0"/>
          <w:numId w:val="8"/>
        </w:numPr>
        <w:tabs>
          <w:tab w:val="clear" w:pos="290"/>
          <w:tab w:val="left" w:pos="836"/>
        </w:tabs>
        <w:ind w:right="111"/>
        <w:rPr>
          <w:rFonts w:ascii="Times New Roman" w:hAnsi="Times New Roman"/>
          <w:sz w:val="24"/>
        </w:rPr>
      </w:pPr>
      <w:r w:rsidRPr="00BD7E6C">
        <w:rPr>
          <w:rFonts w:ascii="Times New Roman" w:hAnsi="Times New Roman"/>
          <w:sz w:val="24"/>
        </w:rPr>
        <w:t>Der Vorstand entscheidet durch Stimmenmehrheit in Vorstandssitzungen, die persönlich, online oder durch Telefonkonferenz erfolgen können. Für Rechtsgeschäfte, die Verbindlichkeiten von mindestens EUR 500,00 zur Folge haben, entscheidet der Vorstand einstimmig. Ist ein Vorstandsmitglied an der Mitwirkung dauerhaft verhindert, genügt ein Beschluss der zwei verbleibenden Vorstandsmitglieder.</w:t>
      </w:r>
    </w:p>
    <w:p w14:paraId="32DCF5AD" w14:textId="77777777" w:rsidR="00BE6B22" w:rsidRPr="00BD7E6C" w:rsidRDefault="00BE6B22" w:rsidP="00BE6B22">
      <w:pPr>
        <w:pStyle w:val="Textkrper"/>
        <w:widowControl w:val="0"/>
        <w:numPr>
          <w:ilvl w:val="0"/>
          <w:numId w:val="8"/>
        </w:numPr>
        <w:tabs>
          <w:tab w:val="clear" w:pos="290"/>
          <w:tab w:val="left" w:pos="836"/>
        </w:tabs>
        <w:ind w:right="112"/>
        <w:rPr>
          <w:rFonts w:ascii="Times New Roman" w:hAnsi="Times New Roman"/>
          <w:sz w:val="24"/>
        </w:rPr>
      </w:pPr>
      <w:r w:rsidRPr="00BD7E6C">
        <w:rPr>
          <w:rFonts w:ascii="Times New Roman" w:hAnsi="Times New Roman"/>
          <w:sz w:val="24"/>
        </w:rPr>
        <w:t>Der Vorstand kann, wenn alle Vorstandsmitglieder einverstanden sind, im Umlaufverfahren per Telefon, per Post, per E-Mail oder durch andere geeignete Kommunikationsmittel entscheiden.</w:t>
      </w:r>
    </w:p>
    <w:p w14:paraId="61C9BA93" w14:textId="77777777" w:rsidR="00BE6B22" w:rsidRPr="00BD7E6C" w:rsidRDefault="00BE6B22" w:rsidP="00BE6B22">
      <w:pPr>
        <w:pStyle w:val="Textkrper"/>
        <w:widowControl w:val="0"/>
        <w:numPr>
          <w:ilvl w:val="0"/>
          <w:numId w:val="8"/>
        </w:numPr>
        <w:tabs>
          <w:tab w:val="clear" w:pos="290"/>
          <w:tab w:val="left" w:pos="836"/>
        </w:tabs>
        <w:ind w:right="111"/>
        <w:rPr>
          <w:rFonts w:ascii="Times New Roman" w:hAnsi="Times New Roman"/>
          <w:sz w:val="24"/>
        </w:rPr>
      </w:pPr>
      <w:r w:rsidRPr="00BD7E6C">
        <w:rPr>
          <w:rFonts w:ascii="Times New Roman" w:hAnsi="Times New Roman"/>
          <w:sz w:val="24"/>
        </w:rPr>
        <w:t>Ist ein Vorstandsmitglied an der Mitwirkung dauerhaft verhindert, entscheidet die Stimme des Vorsitzenden des Vorstands. Ist nur dieser dauerhaft verhindert, entscheidet die Stimme des Vorstands für Finanzen.</w:t>
      </w:r>
    </w:p>
    <w:p w14:paraId="1307733F" w14:textId="77777777" w:rsidR="00BE6B22" w:rsidRPr="00BD7E6C" w:rsidRDefault="00BE6B22" w:rsidP="00BE6B22">
      <w:pPr>
        <w:pStyle w:val="Textkrper"/>
        <w:widowControl w:val="0"/>
        <w:numPr>
          <w:ilvl w:val="0"/>
          <w:numId w:val="8"/>
        </w:numPr>
        <w:tabs>
          <w:tab w:val="clear" w:pos="290"/>
          <w:tab w:val="left" w:pos="836"/>
        </w:tabs>
        <w:ind w:right="114"/>
        <w:rPr>
          <w:rFonts w:ascii="Times New Roman" w:hAnsi="Times New Roman"/>
          <w:sz w:val="24"/>
        </w:rPr>
      </w:pPr>
      <w:r w:rsidRPr="00BD7E6C">
        <w:rPr>
          <w:rFonts w:ascii="Times New Roman" w:hAnsi="Times New Roman"/>
          <w:sz w:val="24"/>
        </w:rPr>
        <w:t>Sitzungen des Vorstands und Entscheidungen im Umlaufverfahren sind zu protokollieren und das Protokoll ist zu den Vereinsunterlagen zu geben.</w:t>
      </w:r>
    </w:p>
    <w:p w14:paraId="1FDCE333" w14:textId="77777777" w:rsidR="00BE6B22" w:rsidRPr="00BD7E6C" w:rsidRDefault="00BE6B22" w:rsidP="00BE6B22">
      <w:pPr>
        <w:rPr>
          <w:rFonts w:ascii="Times New Roman" w:hAnsi="Times New Roman"/>
          <w:sz w:val="24"/>
        </w:rPr>
      </w:pPr>
    </w:p>
    <w:p w14:paraId="7804CE8D"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10</w:t>
      </w:r>
      <w:r w:rsidRPr="00BD7E6C">
        <w:rPr>
          <w:rFonts w:ascii="Times New Roman" w:hAnsi="Times New Roman"/>
          <w:b/>
          <w:sz w:val="24"/>
        </w:rPr>
        <w:tab/>
        <w:t>Außenvertretung</w:t>
      </w:r>
    </w:p>
    <w:p w14:paraId="6B74EBCF" w14:textId="77777777" w:rsidR="00BE6B22" w:rsidRPr="00BD7E6C" w:rsidRDefault="00BE6B22" w:rsidP="00BE6B22">
      <w:pPr>
        <w:pStyle w:val="Textkrper"/>
        <w:widowControl w:val="0"/>
        <w:numPr>
          <w:ilvl w:val="0"/>
          <w:numId w:val="9"/>
        </w:numPr>
        <w:tabs>
          <w:tab w:val="clear" w:pos="290"/>
          <w:tab w:val="left" w:pos="836"/>
        </w:tabs>
        <w:jc w:val="left"/>
        <w:rPr>
          <w:rFonts w:ascii="Times New Roman" w:hAnsi="Times New Roman"/>
          <w:sz w:val="24"/>
        </w:rPr>
      </w:pPr>
      <w:r w:rsidRPr="00BD7E6C">
        <w:rPr>
          <w:rFonts w:ascii="Times New Roman" w:hAnsi="Times New Roman"/>
          <w:sz w:val="24"/>
        </w:rPr>
        <w:t>Die Vorstandsmitglieder sind im Außenverhältnis einzeln vertretungsbefugt.</w:t>
      </w:r>
    </w:p>
    <w:p w14:paraId="7F875650" w14:textId="77777777" w:rsidR="00BE6B22" w:rsidRPr="00BD7E6C" w:rsidRDefault="00BE6B22" w:rsidP="00BE6B22">
      <w:pPr>
        <w:pStyle w:val="Textkrper"/>
        <w:widowControl w:val="0"/>
        <w:numPr>
          <w:ilvl w:val="0"/>
          <w:numId w:val="9"/>
        </w:numPr>
        <w:tabs>
          <w:tab w:val="clear" w:pos="290"/>
          <w:tab w:val="left" w:pos="836"/>
        </w:tabs>
        <w:ind w:right="114"/>
        <w:rPr>
          <w:rFonts w:ascii="Times New Roman" w:hAnsi="Times New Roman"/>
          <w:sz w:val="24"/>
        </w:rPr>
      </w:pPr>
      <w:r w:rsidRPr="00BD7E6C">
        <w:rPr>
          <w:rFonts w:ascii="Times New Roman" w:hAnsi="Times New Roman"/>
          <w:sz w:val="24"/>
        </w:rPr>
        <w:t>Die Mitgliederversammlung kann durch Beschluss einzelne oder mehrere Vorstandsmitglieder von der Beschränkung des § 181 BGB befreien. Der Beschluss muss den Umfang der Befreiung bezeichnen.</w:t>
      </w:r>
    </w:p>
    <w:p w14:paraId="06072D7B" w14:textId="77777777" w:rsidR="00BE6B22" w:rsidRPr="00BD7E6C" w:rsidRDefault="00BE6B22" w:rsidP="00BE6B22">
      <w:pPr>
        <w:pStyle w:val="Textkrper"/>
        <w:widowControl w:val="0"/>
        <w:numPr>
          <w:ilvl w:val="0"/>
          <w:numId w:val="9"/>
        </w:numPr>
        <w:tabs>
          <w:tab w:val="clear" w:pos="290"/>
          <w:tab w:val="left" w:pos="836"/>
        </w:tabs>
        <w:ind w:right="114"/>
        <w:rPr>
          <w:rFonts w:ascii="Times New Roman" w:hAnsi="Times New Roman"/>
          <w:sz w:val="24"/>
        </w:rPr>
      </w:pPr>
      <w:r w:rsidRPr="00BD7E6C">
        <w:rPr>
          <w:rFonts w:ascii="Times New Roman" w:hAnsi="Times New Roman"/>
          <w:sz w:val="24"/>
        </w:rPr>
        <w:t>Für Rechtsgeschäfte, die Verbindlichkeiten von mindestens EUR 500,00 zur Folge haben, wird der Verein von mindestens zwei Vorstandsmitgliedern gemeinschaftlich vertreten.</w:t>
      </w:r>
    </w:p>
    <w:p w14:paraId="5C68893F" w14:textId="77777777" w:rsidR="00BE6B22" w:rsidRPr="00BD7E6C" w:rsidRDefault="00BE6B22" w:rsidP="00BE6B22">
      <w:pPr>
        <w:pStyle w:val="Textkrper"/>
        <w:widowControl w:val="0"/>
        <w:numPr>
          <w:ilvl w:val="0"/>
          <w:numId w:val="9"/>
        </w:numPr>
        <w:tabs>
          <w:tab w:val="clear" w:pos="290"/>
          <w:tab w:val="left" w:pos="836"/>
        </w:tabs>
        <w:ind w:right="112"/>
        <w:rPr>
          <w:rFonts w:ascii="Times New Roman" w:hAnsi="Times New Roman"/>
          <w:sz w:val="24"/>
        </w:rPr>
      </w:pPr>
      <w:r w:rsidRPr="00BD7E6C">
        <w:rPr>
          <w:rFonts w:ascii="Times New Roman" w:hAnsi="Times New Roman"/>
          <w:sz w:val="24"/>
        </w:rPr>
        <w:lastRenderedPageBreak/>
        <w:t>Die Vorstandsmitglieder sind im Innenverhältnis bei der Ausübung der Vertretungsmacht an die Vorstandsbeschlüsse gebunden.</w:t>
      </w:r>
    </w:p>
    <w:p w14:paraId="31660D41" w14:textId="77777777" w:rsidR="00BE6B22" w:rsidRDefault="00BE6B22" w:rsidP="00BE6B22">
      <w:pPr>
        <w:pStyle w:val="Textkrper"/>
        <w:widowControl w:val="0"/>
        <w:numPr>
          <w:ilvl w:val="0"/>
          <w:numId w:val="9"/>
        </w:numPr>
        <w:tabs>
          <w:tab w:val="clear" w:pos="290"/>
          <w:tab w:val="left" w:pos="836"/>
        </w:tabs>
        <w:ind w:right="113"/>
        <w:rPr>
          <w:rFonts w:ascii="Times New Roman" w:hAnsi="Times New Roman"/>
          <w:sz w:val="24"/>
        </w:rPr>
      </w:pPr>
      <w:r w:rsidRPr="00BD7E6C">
        <w:rPr>
          <w:rFonts w:ascii="Times New Roman" w:hAnsi="Times New Roman"/>
          <w:sz w:val="24"/>
        </w:rPr>
        <w:t>Die Bestimmungen der Abs. (1) bis (3) sind zur Eintragung in das Vereinsregister anzumelden.</w:t>
      </w:r>
    </w:p>
    <w:p w14:paraId="30878DB6" w14:textId="77777777" w:rsidR="00BD7E6C" w:rsidRDefault="00BD7E6C" w:rsidP="00BD7E6C">
      <w:pPr>
        <w:pStyle w:val="Textkrper"/>
        <w:widowControl w:val="0"/>
        <w:tabs>
          <w:tab w:val="clear" w:pos="290"/>
          <w:tab w:val="left" w:pos="836"/>
        </w:tabs>
        <w:ind w:right="113"/>
        <w:rPr>
          <w:rFonts w:ascii="Times New Roman" w:hAnsi="Times New Roman"/>
          <w:sz w:val="24"/>
        </w:rPr>
      </w:pPr>
    </w:p>
    <w:p w14:paraId="5B543F08" w14:textId="77777777" w:rsidR="00BD7E6C" w:rsidRPr="00BD7E6C" w:rsidRDefault="00BD7E6C" w:rsidP="00BD7E6C">
      <w:pPr>
        <w:pStyle w:val="Textkrper"/>
        <w:widowControl w:val="0"/>
        <w:tabs>
          <w:tab w:val="clear" w:pos="290"/>
          <w:tab w:val="left" w:pos="836"/>
        </w:tabs>
        <w:ind w:right="113"/>
        <w:rPr>
          <w:rFonts w:ascii="Times New Roman" w:hAnsi="Times New Roman"/>
          <w:sz w:val="24"/>
        </w:rPr>
      </w:pPr>
    </w:p>
    <w:p w14:paraId="4AEC838B" w14:textId="77777777" w:rsidR="00BE6B22" w:rsidRPr="00BD7E6C" w:rsidRDefault="00BE6B22" w:rsidP="00BE6B22">
      <w:pPr>
        <w:ind w:left="2439"/>
        <w:rPr>
          <w:rFonts w:ascii="Times New Roman" w:hAnsi="Times New Roman"/>
          <w:b/>
          <w:sz w:val="24"/>
        </w:rPr>
      </w:pPr>
      <w:r w:rsidRPr="00BD7E6C">
        <w:rPr>
          <w:rFonts w:ascii="Times New Roman" w:hAnsi="Times New Roman"/>
          <w:b/>
          <w:i/>
          <w:sz w:val="24"/>
        </w:rPr>
        <w:t>Unterabschnitt 2 - Die Mitgliederversammlung</w:t>
      </w:r>
    </w:p>
    <w:p w14:paraId="6E7F385F" w14:textId="77777777" w:rsidR="00BE6B22" w:rsidRPr="00BD7E6C" w:rsidRDefault="00BE6B22" w:rsidP="00BE6B22">
      <w:pPr>
        <w:rPr>
          <w:rFonts w:ascii="Times New Roman" w:hAnsi="Times New Roman"/>
          <w:sz w:val="24"/>
        </w:rPr>
      </w:pPr>
    </w:p>
    <w:p w14:paraId="21A27C4A"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11</w:t>
      </w:r>
      <w:r w:rsidRPr="00BD7E6C">
        <w:rPr>
          <w:rFonts w:ascii="Times New Roman" w:hAnsi="Times New Roman"/>
          <w:b/>
          <w:sz w:val="24"/>
        </w:rPr>
        <w:tab/>
        <w:t>Ordentliche und außerordentliche Mitgliederversammlung</w:t>
      </w:r>
    </w:p>
    <w:p w14:paraId="7186EC63" w14:textId="77777777" w:rsidR="00BE6B22" w:rsidRPr="00BD7E6C" w:rsidRDefault="00BE6B22" w:rsidP="00BE6B22">
      <w:pPr>
        <w:pStyle w:val="Textkrper"/>
        <w:widowControl w:val="0"/>
        <w:numPr>
          <w:ilvl w:val="0"/>
          <w:numId w:val="10"/>
        </w:numPr>
        <w:tabs>
          <w:tab w:val="clear" w:pos="290"/>
          <w:tab w:val="left" w:pos="836"/>
        </w:tabs>
        <w:ind w:right="114"/>
        <w:jc w:val="left"/>
        <w:rPr>
          <w:rFonts w:ascii="Times New Roman" w:hAnsi="Times New Roman"/>
          <w:sz w:val="24"/>
        </w:rPr>
      </w:pPr>
      <w:r w:rsidRPr="00BD7E6C">
        <w:rPr>
          <w:rFonts w:ascii="Times New Roman" w:hAnsi="Times New Roman"/>
          <w:sz w:val="24"/>
        </w:rPr>
        <w:t>Es findet eine jährliche ordentliche Mitgliederversammlung statt. Die ordentliche Mitgliederversammlung soll im Januar stattfinden.</w:t>
      </w:r>
    </w:p>
    <w:p w14:paraId="60277312" w14:textId="77777777" w:rsidR="00BE6B22" w:rsidRPr="00BD7E6C" w:rsidRDefault="00BE6B22" w:rsidP="00BE6B22">
      <w:pPr>
        <w:pStyle w:val="Textkrper"/>
        <w:widowControl w:val="0"/>
        <w:numPr>
          <w:ilvl w:val="0"/>
          <w:numId w:val="10"/>
        </w:numPr>
        <w:tabs>
          <w:tab w:val="clear" w:pos="290"/>
          <w:tab w:val="left" w:pos="836"/>
        </w:tabs>
        <w:ind w:right="112"/>
        <w:rPr>
          <w:rFonts w:ascii="Times New Roman" w:hAnsi="Times New Roman"/>
          <w:sz w:val="24"/>
        </w:rPr>
      </w:pPr>
      <w:r w:rsidRPr="00BD7E6C">
        <w:rPr>
          <w:rFonts w:ascii="Times New Roman" w:hAnsi="Times New Roman"/>
          <w:sz w:val="24"/>
        </w:rPr>
        <w:t>Unbeschadet des § 8 Abs. (7) muss eine außerordentliche Mitgliederversammlung einberufen werden, wenn das Interesse des Vereins dies erfordert oder wenn der zehnte Teil der Mitglieder schriftlich vom Vorstand unter Angabe von Zweck und Grund der außerordentlichen Mitgliederversammlung deren Einberufung verlangt.</w:t>
      </w:r>
    </w:p>
    <w:p w14:paraId="647662F6" w14:textId="77777777" w:rsidR="00BE6B22" w:rsidRPr="00BD7E6C" w:rsidRDefault="00BE6B22" w:rsidP="00BE6B22">
      <w:pPr>
        <w:pStyle w:val="Textkrper"/>
        <w:widowControl w:val="0"/>
        <w:numPr>
          <w:ilvl w:val="0"/>
          <w:numId w:val="10"/>
        </w:numPr>
        <w:tabs>
          <w:tab w:val="clear" w:pos="290"/>
          <w:tab w:val="left" w:pos="836"/>
        </w:tabs>
        <w:ind w:right="113"/>
        <w:rPr>
          <w:rFonts w:ascii="Times New Roman" w:hAnsi="Times New Roman"/>
          <w:sz w:val="24"/>
        </w:rPr>
      </w:pPr>
      <w:r w:rsidRPr="00BD7E6C">
        <w:rPr>
          <w:rFonts w:ascii="Times New Roman" w:hAnsi="Times New Roman"/>
          <w:sz w:val="24"/>
        </w:rPr>
        <w:t>Die Versammlungsleitung obliegt dem Vorsitzenden des Vorstands, in dessen Abwesenheit dem Vorstand für Finanzen und in dessen Abwesenheit dem Vorstand für Organisation und Kommunikation. Ist kein Vorstandsmitglied anwesend, obliegt die Leitung zunächst dem ältesten anwesenden Mitglied, die Mitgliederversammlung wählt sodann einen Versammlungsleiter aus seiner Mitte. Der Versammlungsleiter bestimmt zu Beginn der Mitgliederversammlung einen Schriftführer, der nicht dem Vorstand angehören darf.</w:t>
      </w:r>
    </w:p>
    <w:p w14:paraId="2CBF6703" w14:textId="77777777" w:rsidR="00BE6B22" w:rsidRPr="00BD7E6C" w:rsidRDefault="00BE6B22" w:rsidP="00BE6B22">
      <w:pPr>
        <w:rPr>
          <w:rFonts w:ascii="Times New Roman" w:hAnsi="Times New Roman"/>
          <w:sz w:val="24"/>
        </w:rPr>
      </w:pPr>
    </w:p>
    <w:p w14:paraId="45DFAA4B" w14:textId="77777777"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12</w:t>
      </w:r>
      <w:r w:rsidRPr="00BD7E6C">
        <w:rPr>
          <w:rFonts w:ascii="Times New Roman" w:hAnsi="Times New Roman"/>
          <w:b/>
          <w:sz w:val="24"/>
        </w:rPr>
        <w:tab/>
        <w:t>Einberufung und Zuständigkeit</w:t>
      </w:r>
    </w:p>
    <w:p w14:paraId="3094CEAC" w14:textId="77777777" w:rsidR="00BE6B22" w:rsidRPr="00BD7E6C" w:rsidRDefault="00BE6B22" w:rsidP="00BE6B22">
      <w:pPr>
        <w:pStyle w:val="Textkrper"/>
        <w:widowControl w:val="0"/>
        <w:numPr>
          <w:ilvl w:val="0"/>
          <w:numId w:val="11"/>
        </w:numPr>
        <w:tabs>
          <w:tab w:val="clear" w:pos="290"/>
          <w:tab w:val="left" w:pos="836"/>
        </w:tabs>
        <w:ind w:right="112"/>
        <w:rPr>
          <w:rFonts w:ascii="Times New Roman" w:hAnsi="Times New Roman"/>
          <w:sz w:val="24"/>
        </w:rPr>
      </w:pPr>
      <w:r w:rsidRPr="00BD7E6C">
        <w:rPr>
          <w:rFonts w:ascii="Times New Roman" w:hAnsi="Times New Roman"/>
          <w:sz w:val="24"/>
        </w:rPr>
        <w:t>Zuständig für die Festlegung des Datums, des Ortes und der vorläufigen Tagesordnung und für die Einberufung der Mitgliederversammlung ist der Vorstand. Vorschläge zur Änderung der Tagesordnung sind dem Vorstand unverzüglich mitzuteilen. Der Vorstand hat die Änderungsvorschläge unverzüglich den Vereinsmitgliedern bekanntzumachen. Über die endgültige Tagesordnung wird am Anfang der Mitgliederversammlung Beschluss gefasst. Tagesordnungspunkte, die nicht in der vorläufigen Tagesordnung oder in bekanntgemachten Änderungsvorschlägen enthalten sind, können nicht Teil der endgültigen Tagesordnung werden.</w:t>
      </w:r>
    </w:p>
    <w:p w14:paraId="57C964A4" w14:textId="77777777" w:rsidR="00BE6B22" w:rsidRPr="00BD7E6C" w:rsidRDefault="00BE6B22" w:rsidP="00BE6B22">
      <w:pPr>
        <w:pStyle w:val="Textkrper"/>
        <w:widowControl w:val="0"/>
        <w:numPr>
          <w:ilvl w:val="0"/>
          <w:numId w:val="11"/>
        </w:numPr>
        <w:tabs>
          <w:tab w:val="clear" w:pos="290"/>
          <w:tab w:val="left" w:pos="836"/>
        </w:tabs>
        <w:ind w:right="113"/>
        <w:rPr>
          <w:rFonts w:ascii="Times New Roman" w:hAnsi="Times New Roman"/>
          <w:sz w:val="24"/>
        </w:rPr>
      </w:pPr>
      <w:r w:rsidRPr="00BD7E6C">
        <w:rPr>
          <w:rFonts w:ascii="Times New Roman" w:hAnsi="Times New Roman"/>
          <w:sz w:val="24"/>
        </w:rPr>
        <w:t>Zur ordentlichen Mitgliederversammlung ist mit einer Frist von vier Wochen, zu einer außerordentlichen Mitgliederversammlung mit einer Frist von zwei Wochen unter Angabe des Zeitpunkts, des Ortes und der vorläufigen Tagesordnung einzuladen. Die Ladung zur ordentlichen Mitgliederversammlung durch Veröffentlichung auf der Internetseite des Vereins ist spätestens am 1. April zu veranlassen.</w:t>
      </w:r>
    </w:p>
    <w:p w14:paraId="6426BE58" w14:textId="77777777" w:rsidR="00BE6B22" w:rsidRPr="00BD7E6C" w:rsidRDefault="00BE6B22" w:rsidP="00BE6B22">
      <w:pPr>
        <w:pStyle w:val="Textkrper"/>
        <w:widowControl w:val="0"/>
        <w:numPr>
          <w:ilvl w:val="0"/>
          <w:numId w:val="11"/>
        </w:numPr>
        <w:tabs>
          <w:tab w:val="clear" w:pos="290"/>
          <w:tab w:val="left" w:pos="836"/>
        </w:tabs>
        <w:rPr>
          <w:rFonts w:ascii="Times New Roman" w:hAnsi="Times New Roman"/>
          <w:sz w:val="24"/>
        </w:rPr>
      </w:pPr>
      <w:r w:rsidRPr="00BD7E6C">
        <w:rPr>
          <w:rFonts w:ascii="Times New Roman" w:hAnsi="Times New Roman"/>
          <w:sz w:val="24"/>
        </w:rPr>
        <w:t>Die Mitgliederversammlung ist zuständig für:</w:t>
      </w:r>
    </w:p>
    <w:p w14:paraId="3D611CD9" w14:textId="77777777" w:rsidR="00BE6B22" w:rsidRPr="00BD7E6C" w:rsidRDefault="00BE6B22" w:rsidP="00BE6B22">
      <w:pPr>
        <w:pStyle w:val="Textkrper"/>
        <w:widowControl w:val="0"/>
        <w:numPr>
          <w:ilvl w:val="1"/>
          <w:numId w:val="11"/>
        </w:numPr>
        <w:tabs>
          <w:tab w:val="clear" w:pos="290"/>
          <w:tab w:val="left" w:pos="1196"/>
        </w:tabs>
        <w:rPr>
          <w:rFonts w:ascii="Times New Roman" w:hAnsi="Times New Roman"/>
          <w:sz w:val="24"/>
        </w:rPr>
      </w:pPr>
      <w:r w:rsidRPr="00BD7E6C">
        <w:rPr>
          <w:rFonts w:ascii="Times New Roman" w:hAnsi="Times New Roman"/>
          <w:sz w:val="24"/>
        </w:rPr>
        <w:lastRenderedPageBreak/>
        <w:t>Satzungsänderungen</w:t>
      </w:r>
    </w:p>
    <w:p w14:paraId="519C735E" w14:textId="77777777" w:rsidR="00BE6B22" w:rsidRPr="00BD7E6C" w:rsidRDefault="00BE6B22" w:rsidP="00BE6B22">
      <w:pPr>
        <w:pStyle w:val="Textkrper"/>
        <w:widowControl w:val="0"/>
        <w:numPr>
          <w:ilvl w:val="1"/>
          <w:numId w:val="11"/>
        </w:numPr>
        <w:tabs>
          <w:tab w:val="clear" w:pos="290"/>
          <w:tab w:val="left" w:pos="1196"/>
        </w:tabs>
        <w:ind w:right="113"/>
        <w:rPr>
          <w:rFonts w:ascii="Times New Roman" w:hAnsi="Times New Roman"/>
          <w:sz w:val="24"/>
        </w:rPr>
      </w:pPr>
      <w:r w:rsidRPr="00BD7E6C">
        <w:rPr>
          <w:rFonts w:ascii="Times New Roman" w:hAnsi="Times New Roman"/>
          <w:sz w:val="24"/>
        </w:rPr>
        <w:t>Wahl des Vorstands, dessen Entlastung, den Widerruf seiner Bestellung oder der Bestellung einzelner Vorstandsmitglieder</w:t>
      </w:r>
    </w:p>
    <w:p w14:paraId="7A02C260" w14:textId="77777777" w:rsidR="00BE6B22" w:rsidRPr="00BD7E6C" w:rsidRDefault="00BE6B22" w:rsidP="00BE6B22">
      <w:pPr>
        <w:pStyle w:val="Textkrper"/>
        <w:widowControl w:val="0"/>
        <w:numPr>
          <w:ilvl w:val="1"/>
          <w:numId w:val="11"/>
        </w:numPr>
        <w:tabs>
          <w:tab w:val="clear" w:pos="290"/>
          <w:tab w:val="left" w:pos="1196"/>
        </w:tabs>
        <w:rPr>
          <w:rFonts w:ascii="Times New Roman" w:hAnsi="Times New Roman"/>
          <w:sz w:val="24"/>
        </w:rPr>
      </w:pPr>
      <w:r w:rsidRPr="00BD7E6C">
        <w:rPr>
          <w:rFonts w:ascii="Times New Roman" w:hAnsi="Times New Roman"/>
          <w:sz w:val="24"/>
        </w:rPr>
        <w:t>Festsetzung der Mitgliedsbeiträge</w:t>
      </w:r>
    </w:p>
    <w:p w14:paraId="56E7C5EC" w14:textId="77777777" w:rsidR="00BE6B22" w:rsidRPr="00BD7E6C" w:rsidRDefault="00BE6B22" w:rsidP="00BE6B22">
      <w:pPr>
        <w:pStyle w:val="Textkrper"/>
        <w:widowControl w:val="0"/>
        <w:numPr>
          <w:ilvl w:val="1"/>
          <w:numId w:val="11"/>
        </w:numPr>
        <w:tabs>
          <w:tab w:val="clear" w:pos="290"/>
          <w:tab w:val="left" w:pos="1197"/>
        </w:tabs>
        <w:rPr>
          <w:rFonts w:ascii="Times New Roman" w:hAnsi="Times New Roman"/>
          <w:sz w:val="24"/>
        </w:rPr>
      </w:pPr>
      <w:r w:rsidRPr="00BD7E6C">
        <w:rPr>
          <w:rFonts w:ascii="Times New Roman" w:hAnsi="Times New Roman"/>
          <w:sz w:val="24"/>
        </w:rPr>
        <w:t>Aufnahme eines Mitglieds bei fristgerecht eingelegter Berufung</w:t>
      </w:r>
    </w:p>
    <w:p w14:paraId="14A0E20D" w14:textId="77777777" w:rsidR="00BE6B22" w:rsidRPr="00BD7E6C" w:rsidRDefault="00BE6B22" w:rsidP="00BE6B22">
      <w:pPr>
        <w:pStyle w:val="Textkrper"/>
        <w:widowControl w:val="0"/>
        <w:numPr>
          <w:ilvl w:val="1"/>
          <w:numId w:val="11"/>
        </w:numPr>
        <w:tabs>
          <w:tab w:val="clear" w:pos="290"/>
          <w:tab w:val="left" w:pos="1197"/>
        </w:tabs>
        <w:rPr>
          <w:rFonts w:ascii="Times New Roman" w:hAnsi="Times New Roman"/>
          <w:sz w:val="24"/>
        </w:rPr>
      </w:pPr>
      <w:r w:rsidRPr="00BD7E6C">
        <w:rPr>
          <w:rFonts w:ascii="Times New Roman" w:hAnsi="Times New Roman"/>
          <w:sz w:val="24"/>
        </w:rPr>
        <w:t>Ausschließung eines Mitglieds bei fristgerecht eingelegter Berufung</w:t>
      </w:r>
    </w:p>
    <w:p w14:paraId="7B0CD51A" w14:textId="77777777" w:rsidR="00BE6B22" w:rsidRPr="00BD7E6C" w:rsidRDefault="00BE6B22" w:rsidP="00BE6B22">
      <w:pPr>
        <w:pStyle w:val="Textkrper"/>
        <w:widowControl w:val="0"/>
        <w:numPr>
          <w:ilvl w:val="1"/>
          <w:numId w:val="11"/>
        </w:numPr>
        <w:tabs>
          <w:tab w:val="clear" w:pos="290"/>
          <w:tab w:val="left" w:pos="1197"/>
        </w:tabs>
        <w:rPr>
          <w:rFonts w:ascii="Times New Roman" w:hAnsi="Times New Roman"/>
          <w:sz w:val="24"/>
        </w:rPr>
      </w:pPr>
      <w:r w:rsidRPr="00BD7E6C">
        <w:rPr>
          <w:rFonts w:ascii="Times New Roman" w:hAnsi="Times New Roman"/>
          <w:sz w:val="24"/>
        </w:rPr>
        <w:t>Auflösung des Vereins</w:t>
      </w:r>
    </w:p>
    <w:p w14:paraId="3658321E" w14:textId="77777777" w:rsidR="00BE6B22" w:rsidRPr="00BD7E6C" w:rsidRDefault="00BE6B22" w:rsidP="00BE6B22">
      <w:pPr>
        <w:pStyle w:val="Textkrper"/>
        <w:widowControl w:val="0"/>
        <w:numPr>
          <w:ilvl w:val="1"/>
          <w:numId w:val="11"/>
        </w:numPr>
        <w:tabs>
          <w:tab w:val="clear" w:pos="290"/>
          <w:tab w:val="left" w:pos="1196"/>
        </w:tabs>
        <w:rPr>
          <w:rFonts w:ascii="Times New Roman" w:hAnsi="Times New Roman"/>
          <w:sz w:val="24"/>
        </w:rPr>
      </w:pPr>
      <w:r w:rsidRPr="00BD7E6C">
        <w:rPr>
          <w:rFonts w:ascii="Times New Roman" w:hAnsi="Times New Roman"/>
          <w:sz w:val="24"/>
        </w:rPr>
        <w:t>Befreiung von Vorstandsmitgliedern von der Beschränkung des § 181 BGB im Einzelfall</w:t>
      </w:r>
    </w:p>
    <w:p w14:paraId="7087837C" w14:textId="77777777" w:rsidR="00BE6B22" w:rsidRPr="00BD7E6C" w:rsidRDefault="00BE6B22" w:rsidP="00BE6B22">
      <w:pPr>
        <w:pStyle w:val="Textkrper"/>
        <w:widowControl w:val="0"/>
        <w:numPr>
          <w:ilvl w:val="1"/>
          <w:numId w:val="11"/>
        </w:numPr>
        <w:tabs>
          <w:tab w:val="clear" w:pos="290"/>
          <w:tab w:val="left" w:pos="1196"/>
        </w:tabs>
        <w:rPr>
          <w:rFonts w:ascii="Times New Roman" w:hAnsi="Times New Roman"/>
          <w:sz w:val="24"/>
        </w:rPr>
      </w:pPr>
      <w:r w:rsidRPr="00BD7E6C">
        <w:rPr>
          <w:rFonts w:ascii="Times New Roman" w:hAnsi="Times New Roman"/>
          <w:sz w:val="24"/>
        </w:rPr>
        <w:t>Sonstige Fälle, die gesetzlich zwingend der Mitgliederversammlung zufallen</w:t>
      </w:r>
    </w:p>
    <w:p w14:paraId="19CC1D0B" w14:textId="77777777" w:rsidR="00BE6B22" w:rsidRPr="00BD7E6C" w:rsidRDefault="00BE6B22" w:rsidP="00BE6B22">
      <w:pPr>
        <w:pStyle w:val="Textkrper"/>
        <w:widowControl w:val="0"/>
        <w:numPr>
          <w:ilvl w:val="1"/>
          <w:numId w:val="11"/>
        </w:numPr>
        <w:tabs>
          <w:tab w:val="clear" w:pos="290"/>
          <w:tab w:val="left" w:pos="1196"/>
        </w:tabs>
        <w:ind w:right="113"/>
        <w:rPr>
          <w:rFonts w:ascii="Times New Roman" w:hAnsi="Times New Roman"/>
          <w:sz w:val="24"/>
        </w:rPr>
      </w:pPr>
      <w:r w:rsidRPr="00BD7E6C">
        <w:rPr>
          <w:rFonts w:ascii="Times New Roman" w:hAnsi="Times New Roman"/>
          <w:sz w:val="24"/>
        </w:rPr>
        <w:t>Verleihung der Ehrenmitgliedschaft und deren Aberkennung bei fristgerecht eingelegter Berufung</w:t>
      </w:r>
    </w:p>
    <w:p w14:paraId="4682DF2D" w14:textId="77777777" w:rsidR="00BE6B22" w:rsidRPr="00BD7E6C" w:rsidRDefault="00BE6B22" w:rsidP="00BE6B22">
      <w:pPr>
        <w:pStyle w:val="Textkrper"/>
        <w:widowControl w:val="0"/>
        <w:numPr>
          <w:ilvl w:val="0"/>
          <w:numId w:val="11"/>
        </w:numPr>
        <w:tabs>
          <w:tab w:val="clear" w:pos="290"/>
          <w:tab w:val="left" w:pos="836"/>
        </w:tabs>
        <w:ind w:right="113"/>
        <w:rPr>
          <w:rFonts w:ascii="Times New Roman" w:hAnsi="Times New Roman"/>
          <w:sz w:val="24"/>
        </w:rPr>
      </w:pPr>
      <w:r w:rsidRPr="00BD7E6C">
        <w:rPr>
          <w:rFonts w:ascii="Times New Roman" w:hAnsi="Times New Roman"/>
          <w:sz w:val="24"/>
        </w:rPr>
        <w:t>Die Einberufung und Bekanntmachung der vorläufigen Tagesordnung und der Änderungsvorschläge müssen schriftlich oder durch Veröffentlichung im Mitgliederbereich der Internetseite des Vereins erfolgen. Bei der Veröffentlichung im Mitgliederbereich der Internetseite des Vereins ist den Mitgliedern eine E-Mail mit der Mitteilung über die Veröffentlichung an ihre dem Verein jeweils zuletzt bekanntgegebene E-Mail Adresse zu senden. Beide Formen der Bekanntgabe sind gleichwertig und jeweils alleine ausreichend. Eine außerordentliche Mitgliederversammlung kann nur schriftlich einberufen werden.</w:t>
      </w:r>
    </w:p>
    <w:p w14:paraId="25B89352" w14:textId="77777777" w:rsidR="00BE6B22" w:rsidRPr="00BD7E6C" w:rsidRDefault="00BE6B22" w:rsidP="00BE6B22">
      <w:pPr>
        <w:rPr>
          <w:rFonts w:ascii="Times New Roman" w:hAnsi="Times New Roman"/>
          <w:sz w:val="24"/>
        </w:rPr>
      </w:pPr>
      <w:bookmarkStart w:id="0" w:name="_GoBack"/>
      <w:bookmarkEnd w:id="0"/>
    </w:p>
    <w:p w14:paraId="34F87FB1" w14:textId="184B7624"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13</w:t>
      </w:r>
      <w:r w:rsidRPr="00BD7E6C">
        <w:rPr>
          <w:rFonts w:ascii="Times New Roman" w:hAnsi="Times New Roman"/>
          <w:b/>
          <w:sz w:val="24"/>
        </w:rPr>
        <w:tab/>
        <w:t>Versammlungsniederschrift</w:t>
      </w:r>
    </w:p>
    <w:p w14:paraId="3C47670B" w14:textId="77777777" w:rsidR="00BE6B22" w:rsidRPr="00BD7E6C" w:rsidRDefault="00BE6B22" w:rsidP="00BE6B22">
      <w:pPr>
        <w:pStyle w:val="Textkrper"/>
        <w:widowControl w:val="0"/>
        <w:numPr>
          <w:ilvl w:val="0"/>
          <w:numId w:val="12"/>
        </w:numPr>
        <w:tabs>
          <w:tab w:val="clear" w:pos="290"/>
          <w:tab w:val="left" w:pos="836"/>
        </w:tabs>
        <w:ind w:right="116"/>
        <w:jc w:val="left"/>
        <w:rPr>
          <w:rFonts w:ascii="Times New Roman" w:hAnsi="Times New Roman"/>
          <w:sz w:val="24"/>
        </w:rPr>
      </w:pPr>
      <w:r w:rsidRPr="00BD7E6C">
        <w:rPr>
          <w:rFonts w:ascii="Times New Roman" w:hAnsi="Times New Roman"/>
          <w:sz w:val="24"/>
        </w:rPr>
        <w:t>Der Schriftführer fertigt über den Verlauf der Mitgliederversammlung ein Ergebnisprotokoll. Dieses ist vom Schriftführer und von den anwesenden Vorstandsmitgliedern zu unterzeichnen.</w:t>
      </w:r>
    </w:p>
    <w:p w14:paraId="1A48DE40" w14:textId="77777777" w:rsidR="00BE6B22" w:rsidRPr="00BD7E6C" w:rsidRDefault="00BE6B22" w:rsidP="00BE6B22">
      <w:pPr>
        <w:pStyle w:val="Textkrper"/>
        <w:widowControl w:val="0"/>
        <w:numPr>
          <w:ilvl w:val="0"/>
          <w:numId w:val="12"/>
        </w:numPr>
        <w:tabs>
          <w:tab w:val="clear" w:pos="290"/>
          <w:tab w:val="left" w:pos="836"/>
        </w:tabs>
        <w:ind w:right="112"/>
        <w:rPr>
          <w:rFonts w:ascii="Times New Roman" w:hAnsi="Times New Roman"/>
          <w:sz w:val="24"/>
        </w:rPr>
      </w:pPr>
      <w:r w:rsidRPr="00BD7E6C">
        <w:rPr>
          <w:rFonts w:ascii="Times New Roman" w:hAnsi="Times New Roman"/>
          <w:sz w:val="24"/>
        </w:rPr>
        <w:t>Eine Abschrift des Protokolls ist den Mitgliedern innerhalb von drei Wochen schriftlich zu übersenden oder im Mitgliederbereich der Internetseite des Vereins zu veröffentlichen. Bei der Veröffentlichung im Mitgliederbereich der Internetseite des Vereins ist den Mitgliedern eine E-Mail mit der Mitteilung über die Veröffentlichung an ihre dem Verein jeweils zuletzt bekanntgegebene E-Mail Adresse zu senden. Beide Formen der Veröffentlichung sind gleichwertig und jeweils alleine ausreichend.</w:t>
      </w:r>
    </w:p>
    <w:p w14:paraId="7882FB23" w14:textId="77777777" w:rsidR="00BE6B22" w:rsidRPr="00BD7E6C" w:rsidRDefault="00BE6B22" w:rsidP="00BE6B22">
      <w:pPr>
        <w:pStyle w:val="Textkrper"/>
        <w:widowControl w:val="0"/>
        <w:numPr>
          <w:ilvl w:val="0"/>
          <w:numId w:val="12"/>
        </w:numPr>
        <w:tabs>
          <w:tab w:val="clear" w:pos="290"/>
          <w:tab w:val="left" w:pos="836"/>
        </w:tabs>
        <w:ind w:right="115"/>
        <w:rPr>
          <w:rFonts w:ascii="Times New Roman" w:hAnsi="Times New Roman"/>
          <w:sz w:val="24"/>
        </w:rPr>
      </w:pPr>
      <w:r w:rsidRPr="00BD7E6C">
        <w:rPr>
          <w:rFonts w:ascii="Times New Roman" w:hAnsi="Times New Roman"/>
          <w:sz w:val="24"/>
        </w:rPr>
        <w:t>Geht innerhalb weiterer zwei Wochen kein Einspruch ein, gilt das Protokoll als genehmigt. Im Falle der Veröffentlichung auf der Internetseite beginnt die Frist des Satz 1 mit dem Ablauf der in Abs. (2) Satz 1 genannten Frist, jedoch nicht vor der tatsächlichen Veröffentlichung.</w:t>
      </w:r>
    </w:p>
    <w:p w14:paraId="53E96F44" w14:textId="77777777" w:rsidR="00BE6B22" w:rsidRPr="00BD7E6C" w:rsidRDefault="00BE6B22" w:rsidP="00BE6B22">
      <w:pPr>
        <w:rPr>
          <w:rFonts w:ascii="Times New Roman" w:hAnsi="Times New Roman"/>
          <w:sz w:val="24"/>
        </w:rPr>
      </w:pPr>
    </w:p>
    <w:p w14:paraId="3D5E5FCA" w14:textId="73B97638"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14</w:t>
      </w:r>
      <w:r w:rsidRPr="00BD7E6C">
        <w:rPr>
          <w:rFonts w:ascii="Times New Roman" w:hAnsi="Times New Roman"/>
          <w:b/>
          <w:sz w:val="24"/>
        </w:rPr>
        <w:tab/>
        <w:t>Teilnahme und Stimmrecht</w:t>
      </w:r>
    </w:p>
    <w:p w14:paraId="688DAB49" w14:textId="77777777" w:rsidR="00BE6B22" w:rsidRPr="00BD7E6C" w:rsidRDefault="00BE6B22" w:rsidP="00BE6B22">
      <w:pPr>
        <w:pStyle w:val="Textkrper"/>
        <w:widowControl w:val="0"/>
        <w:numPr>
          <w:ilvl w:val="0"/>
          <w:numId w:val="13"/>
        </w:numPr>
        <w:tabs>
          <w:tab w:val="clear" w:pos="290"/>
          <w:tab w:val="left" w:pos="836"/>
        </w:tabs>
        <w:ind w:right="115"/>
        <w:rPr>
          <w:rFonts w:ascii="Times New Roman" w:hAnsi="Times New Roman"/>
          <w:sz w:val="24"/>
        </w:rPr>
      </w:pPr>
      <w:r w:rsidRPr="00BD7E6C">
        <w:rPr>
          <w:rFonts w:ascii="Times New Roman" w:hAnsi="Times New Roman"/>
          <w:sz w:val="24"/>
        </w:rPr>
        <w:t>Die Teilnahme an der Mitgliederversammlung kann nur durch persönliche Anwesenheit oder durch Erteilung einer Stimmvollmacht (Abs. 3) erfolgen.</w:t>
      </w:r>
    </w:p>
    <w:p w14:paraId="1DF106BC" w14:textId="77777777" w:rsidR="00BE6B22" w:rsidRPr="00BD7E6C" w:rsidRDefault="00BE6B22" w:rsidP="00BE6B22">
      <w:pPr>
        <w:pStyle w:val="Textkrper"/>
        <w:widowControl w:val="0"/>
        <w:numPr>
          <w:ilvl w:val="0"/>
          <w:numId w:val="13"/>
        </w:numPr>
        <w:tabs>
          <w:tab w:val="clear" w:pos="290"/>
          <w:tab w:val="left" w:pos="836"/>
        </w:tabs>
        <w:ind w:right="114"/>
        <w:rPr>
          <w:rFonts w:ascii="Times New Roman" w:hAnsi="Times New Roman"/>
          <w:sz w:val="24"/>
        </w:rPr>
      </w:pPr>
      <w:r w:rsidRPr="00BD7E6C">
        <w:rPr>
          <w:rFonts w:ascii="Times New Roman" w:hAnsi="Times New Roman"/>
          <w:sz w:val="24"/>
        </w:rPr>
        <w:t xml:space="preserve">Die Mitgliederversammlung ist unbesehen der anwesenden Mitglieder beschlussfähig, wenn sie </w:t>
      </w:r>
      <w:r w:rsidRPr="00BD7E6C">
        <w:rPr>
          <w:rFonts w:ascii="Times New Roman" w:hAnsi="Times New Roman"/>
          <w:sz w:val="24"/>
        </w:rPr>
        <w:lastRenderedPageBreak/>
        <w:t>ordnungs- und satzungsgemäß einberufen wurde.</w:t>
      </w:r>
    </w:p>
    <w:p w14:paraId="429C0D66" w14:textId="77777777" w:rsidR="00BE6B22" w:rsidRPr="00BD7E6C" w:rsidRDefault="00BE6B22" w:rsidP="00BE6B22">
      <w:pPr>
        <w:pStyle w:val="Textkrper"/>
        <w:widowControl w:val="0"/>
        <w:numPr>
          <w:ilvl w:val="0"/>
          <w:numId w:val="13"/>
        </w:numPr>
        <w:tabs>
          <w:tab w:val="clear" w:pos="290"/>
          <w:tab w:val="left" w:pos="836"/>
        </w:tabs>
        <w:ind w:right="114"/>
        <w:rPr>
          <w:rFonts w:ascii="Times New Roman" w:hAnsi="Times New Roman"/>
          <w:sz w:val="24"/>
        </w:rPr>
      </w:pPr>
      <w:r w:rsidRPr="00BD7E6C">
        <w:rPr>
          <w:rFonts w:ascii="Times New Roman" w:hAnsi="Times New Roman"/>
          <w:sz w:val="24"/>
        </w:rPr>
        <w:t>Jedes Vereinsmitglied hat eine Stimme. Die Erteilung einer Stimmvollmacht ist nur an ein Vereinsmitglied zulässig. Eine schriftliche Vollmachtsurkunde ist dem Vorstand vor der ersten Beschlussfassung vorzulegen.</w:t>
      </w:r>
    </w:p>
    <w:p w14:paraId="77BAD73F" w14:textId="77777777" w:rsidR="00BE6B22" w:rsidRPr="00BD7E6C" w:rsidRDefault="00BE6B22" w:rsidP="00BE6B22">
      <w:pPr>
        <w:pStyle w:val="Textkrper"/>
        <w:widowControl w:val="0"/>
        <w:numPr>
          <w:ilvl w:val="0"/>
          <w:numId w:val="13"/>
        </w:numPr>
        <w:tabs>
          <w:tab w:val="clear" w:pos="290"/>
          <w:tab w:val="left" w:pos="836"/>
        </w:tabs>
        <w:rPr>
          <w:rFonts w:ascii="Times New Roman" w:hAnsi="Times New Roman"/>
          <w:sz w:val="24"/>
        </w:rPr>
      </w:pPr>
      <w:r w:rsidRPr="00BD7E6C">
        <w:rPr>
          <w:rFonts w:ascii="Times New Roman" w:hAnsi="Times New Roman"/>
          <w:sz w:val="24"/>
        </w:rPr>
        <w:t>§ 32 Abs. 2 BGB bleibt mit der Maßgabe des § 1 Abs. (4) dieser Satzung unberührt.</w:t>
      </w:r>
    </w:p>
    <w:p w14:paraId="55E079E1" w14:textId="77777777" w:rsidR="00BE6B22" w:rsidRPr="00BD7E6C" w:rsidRDefault="00BE6B22" w:rsidP="00BE6B22">
      <w:pPr>
        <w:rPr>
          <w:rFonts w:ascii="Times New Roman" w:hAnsi="Times New Roman"/>
          <w:sz w:val="24"/>
        </w:rPr>
      </w:pPr>
    </w:p>
    <w:p w14:paraId="1FB09F75" w14:textId="052657AF"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15</w:t>
      </w:r>
      <w:r w:rsidRPr="00BD7E6C">
        <w:rPr>
          <w:rFonts w:ascii="Times New Roman" w:hAnsi="Times New Roman"/>
          <w:b/>
          <w:sz w:val="24"/>
        </w:rPr>
        <w:tab/>
        <w:t>Beschlüsse</w:t>
      </w:r>
    </w:p>
    <w:p w14:paraId="55E20280" w14:textId="77777777" w:rsidR="00BE6B22" w:rsidRPr="00BD7E6C" w:rsidRDefault="00BE6B22" w:rsidP="00BE6B22">
      <w:pPr>
        <w:pStyle w:val="Textkrper"/>
        <w:widowControl w:val="0"/>
        <w:numPr>
          <w:ilvl w:val="0"/>
          <w:numId w:val="14"/>
        </w:numPr>
        <w:tabs>
          <w:tab w:val="clear" w:pos="290"/>
          <w:tab w:val="left" w:pos="836"/>
        </w:tabs>
        <w:ind w:right="110"/>
        <w:rPr>
          <w:rFonts w:ascii="Times New Roman" w:hAnsi="Times New Roman"/>
          <w:sz w:val="24"/>
        </w:rPr>
      </w:pPr>
      <w:r w:rsidRPr="00BD7E6C">
        <w:rPr>
          <w:rFonts w:ascii="Times New Roman" w:hAnsi="Times New Roman"/>
          <w:sz w:val="24"/>
        </w:rPr>
        <w:t>Die Mitgliederversammlung entscheidet durch Mehrheit der gültig abgegebenen Stimmen. Enthaltungen gelten als nicht abgegebene Stimmen. Stimmengleichheit ist Ablehnung des Beschlussgegenstands. Beschlussgegenstände müssen sich im Rahmen der endgültigen Tagesordnung halten.</w:t>
      </w:r>
    </w:p>
    <w:p w14:paraId="5A86CEC7" w14:textId="77777777" w:rsidR="00BE6B22" w:rsidRPr="00BD7E6C" w:rsidRDefault="00BE6B22" w:rsidP="00BE6B22">
      <w:pPr>
        <w:pStyle w:val="Textkrper"/>
        <w:widowControl w:val="0"/>
        <w:numPr>
          <w:ilvl w:val="0"/>
          <w:numId w:val="14"/>
        </w:numPr>
        <w:tabs>
          <w:tab w:val="clear" w:pos="290"/>
          <w:tab w:val="left" w:pos="836"/>
        </w:tabs>
        <w:ind w:right="113"/>
        <w:rPr>
          <w:rFonts w:ascii="Times New Roman" w:hAnsi="Times New Roman"/>
          <w:sz w:val="24"/>
        </w:rPr>
      </w:pPr>
      <w:r w:rsidRPr="00BD7E6C">
        <w:rPr>
          <w:rFonts w:ascii="Times New Roman" w:hAnsi="Times New Roman"/>
          <w:sz w:val="24"/>
        </w:rPr>
        <w:t>Zur Beschlussfassung einer Änderung der Satzung oder der Beitragsordnung gem. § 5 Abs. (2) ist eine Mehrheit von 2/3, zur Beschlussfassung über die Auflösung des Vereins oder eine Änderung der § 2 Abs. (1), (2) und (4) eine Mehrheit von 4/5 der Stimmen der in der Mitgliederversammlung anwesenden und vertretenen Mitglieder erforderlich. Abs. (1) Satz 2 findet keine Anwendung.</w:t>
      </w:r>
    </w:p>
    <w:p w14:paraId="00B77FD0" w14:textId="77777777" w:rsidR="00BE6B22" w:rsidRPr="00BD7E6C" w:rsidRDefault="00BE6B22" w:rsidP="00BE6B22">
      <w:pPr>
        <w:pStyle w:val="Textkrper"/>
        <w:widowControl w:val="0"/>
        <w:numPr>
          <w:ilvl w:val="0"/>
          <w:numId w:val="14"/>
        </w:numPr>
        <w:tabs>
          <w:tab w:val="clear" w:pos="290"/>
          <w:tab w:val="left" w:pos="836"/>
        </w:tabs>
        <w:ind w:right="114"/>
        <w:rPr>
          <w:rFonts w:ascii="Times New Roman" w:hAnsi="Times New Roman"/>
          <w:sz w:val="24"/>
        </w:rPr>
      </w:pPr>
      <w:r w:rsidRPr="00BD7E6C">
        <w:rPr>
          <w:rFonts w:ascii="Times New Roman" w:hAnsi="Times New Roman"/>
          <w:sz w:val="24"/>
        </w:rPr>
        <w:t>Tagesordnungspunkte und Vorschläge zur Änderung der Tagesordnung, die eine Änderung der Satzung zum Gegenstand haben, sollen eine Angabe enthalten, ob die Anerkennung des Vereins als steuerbegünstigt i.S.d. §§ 51 ff. der Abgabenordnung berührt werden könnte.</w:t>
      </w:r>
    </w:p>
    <w:p w14:paraId="1AAF0809" w14:textId="77777777" w:rsidR="00BE6B22" w:rsidRPr="00BD7E6C" w:rsidRDefault="00BE6B22" w:rsidP="00BE6B22">
      <w:pPr>
        <w:pStyle w:val="Textkrper"/>
        <w:widowControl w:val="0"/>
        <w:numPr>
          <w:ilvl w:val="0"/>
          <w:numId w:val="14"/>
        </w:numPr>
        <w:tabs>
          <w:tab w:val="clear" w:pos="290"/>
          <w:tab w:val="left" w:pos="836"/>
        </w:tabs>
        <w:rPr>
          <w:rFonts w:ascii="Times New Roman" w:hAnsi="Times New Roman"/>
          <w:sz w:val="24"/>
        </w:rPr>
      </w:pPr>
      <w:r w:rsidRPr="00BD7E6C">
        <w:rPr>
          <w:rFonts w:ascii="Times New Roman" w:hAnsi="Times New Roman"/>
          <w:sz w:val="24"/>
        </w:rPr>
        <w:t>Beschlüsse, die nicht Wahlen sind, können per Handzeichen gefasst werden.</w:t>
      </w:r>
    </w:p>
    <w:p w14:paraId="47D400F6" w14:textId="77777777" w:rsidR="00BE6B22" w:rsidRPr="00BD7E6C" w:rsidRDefault="00BE6B22" w:rsidP="00BE6B22">
      <w:pPr>
        <w:pStyle w:val="Textkrper"/>
        <w:widowControl w:val="0"/>
        <w:numPr>
          <w:ilvl w:val="0"/>
          <w:numId w:val="14"/>
        </w:numPr>
        <w:tabs>
          <w:tab w:val="clear" w:pos="290"/>
          <w:tab w:val="left" w:pos="836"/>
        </w:tabs>
        <w:ind w:right="112"/>
        <w:rPr>
          <w:rFonts w:ascii="Times New Roman" w:hAnsi="Times New Roman"/>
          <w:sz w:val="24"/>
        </w:rPr>
      </w:pPr>
      <w:r w:rsidRPr="00BD7E6C">
        <w:rPr>
          <w:rFonts w:ascii="Times New Roman" w:hAnsi="Times New Roman"/>
          <w:sz w:val="24"/>
        </w:rPr>
        <w:t>Mitglieder, die in ihren Rechten unmittelbar von dem Beschluss berührt sind, haben kein Stimmrecht. Dies gilt insbesondere für die Entlastung des Vorstands und die Entscheidung über den Ausschluss aus dem Verein.</w:t>
      </w:r>
    </w:p>
    <w:p w14:paraId="2B35AB7B" w14:textId="77777777" w:rsidR="00BE6B22" w:rsidRPr="00BD7E6C" w:rsidRDefault="00BE6B22" w:rsidP="00BE6B22">
      <w:pPr>
        <w:rPr>
          <w:rFonts w:ascii="Times New Roman" w:hAnsi="Times New Roman"/>
          <w:sz w:val="24"/>
        </w:rPr>
      </w:pPr>
    </w:p>
    <w:p w14:paraId="45006234" w14:textId="72387E11"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16</w:t>
      </w:r>
      <w:r w:rsidRPr="00BD7E6C">
        <w:rPr>
          <w:rFonts w:ascii="Times New Roman" w:hAnsi="Times New Roman"/>
          <w:b/>
          <w:sz w:val="24"/>
        </w:rPr>
        <w:tab/>
        <w:t>Wahlen</w:t>
      </w:r>
    </w:p>
    <w:p w14:paraId="3AC43A89" w14:textId="77777777" w:rsidR="00BE6B22" w:rsidRPr="00BD7E6C" w:rsidRDefault="00BE6B22" w:rsidP="00BE6B22">
      <w:pPr>
        <w:pStyle w:val="Textkrper"/>
        <w:widowControl w:val="0"/>
        <w:numPr>
          <w:ilvl w:val="0"/>
          <w:numId w:val="15"/>
        </w:numPr>
        <w:tabs>
          <w:tab w:val="clear" w:pos="290"/>
          <w:tab w:val="left" w:pos="836"/>
        </w:tabs>
        <w:ind w:right="113"/>
        <w:rPr>
          <w:rFonts w:ascii="Times New Roman" w:hAnsi="Times New Roman"/>
          <w:sz w:val="24"/>
        </w:rPr>
      </w:pPr>
      <w:r w:rsidRPr="00BD7E6C">
        <w:rPr>
          <w:rFonts w:ascii="Times New Roman" w:hAnsi="Times New Roman"/>
          <w:sz w:val="24"/>
        </w:rPr>
        <w:t>Vorstandsmitglieder werden einzeln gewählt. Vor jeder Wahl sind Vorschläge der Mitglieder aufzunehmen. Nur vorgeschlagene Mitglieder können gewählt werden.</w:t>
      </w:r>
    </w:p>
    <w:p w14:paraId="150664DA" w14:textId="77777777" w:rsidR="00BE6B22" w:rsidRPr="00BD7E6C" w:rsidRDefault="00BE6B22" w:rsidP="00BE6B22">
      <w:pPr>
        <w:pStyle w:val="Textkrper"/>
        <w:widowControl w:val="0"/>
        <w:numPr>
          <w:ilvl w:val="0"/>
          <w:numId w:val="15"/>
        </w:numPr>
        <w:tabs>
          <w:tab w:val="clear" w:pos="290"/>
          <w:tab w:val="left" w:pos="837"/>
        </w:tabs>
        <w:ind w:right="109"/>
        <w:rPr>
          <w:rFonts w:ascii="Times New Roman" w:hAnsi="Times New Roman"/>
          <w:sz w:val="24"/>
        </w:rPr>
      </w:pPr>
      <w:r w:rsidRPr="00BD7E6C">
        <w:rPr>
          <w:rFonts w:ascii="Times New Roman" w:hAnsi="Times New Roman"/>
          <w:sz w:val="24"/>
        </w:rPr>
        <w:t>Alle Wahlen sind geheim. Gewählt ist der Kandidat, der die meisten Stimmen auf sich vereinigt.</w:t>
      </w:r>
    </w:p>
    <w:p w14:paraId="3157B2D2" w14:textId="77777777" w:rsidR="00BE6B22" w:rsidRPr="00BD7E6C" w:rsidRDefault="00BE6B22" w:rsidP="00BE6B22">
      <w:pPr>
        <w:pStyle w:val="Textkrper"/>
        <w:widowControl w:val="0"/>
        <w:numPr>
          <w:ilvl w:val="0"/>
          <w:numId w:val="15"/>
        </w:numPr>
        <w:tabs>
          <w:tab w:val="clear" w:pos="290"/>
          <w:tab w:val="left" w:pos="836"/>
        </w:tabs>
        <w:rPr>
          <w:rFonts w:ascii="Times New Roman" w:hAnsi="Times New Roman"/>
          <w:sz w:val="24"/>
        </w:rPr>
      </w:pPr>
      <w:r w:rsidRPr="00BD7E6C">
        <w:rPr>
          <w:rFonts w:ascii="Times New Roman" w:hAnsi="Times New Roman"/>
          <w:sz w:val="24"/>
        </w:rPr>
        <w:t>§ 15 Abs. (1) Satz 4 gilt entsprechend. § 15 Abs. (5) findet keine Anwendung.</w:t>
      </w:r>
    </w:p>
    <w:p w14:paraId="0C7401E7" w14:textId="77777777" w:rsidR="00BE6B22" w:rsidRPr="00BD7E6C" w:rsidRDefault="00BE6B22" w:rsidP="00BE6B22">
      <w:pPr>
        <w:rPr>
          <w:rFonts w:ascii="Times New Roman" w:hAnsi="Times New Roman"/>
          <w:sz w:val="24"/>
        </w:rPr>
      </w:pPr>
    </w:p>
    <w:p w14:paraId="5979A5B3" w14:textId="245FFF9C"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17</w:t>
      </w:r>
      <w:r w:rsidRPr="00BD7E6C">
        <w:rPr>
          <w:rFonts w:ascii="Times New Roman" w:hAnsi="Times New Roman"/>
          <w:b/>
          <w:sz w:val="24"/>
        </w:rPr>
        <w:tab/>
        <w:t>Auflösung des Vereins</w:t>
      </w:r>
    </w:p>
    <w:p w14:paraId="2AD6B95E" w14:textId="77777777" w:rsidR="00BE6B22" w:rsidRPr="00BD7E6C" w:rsidRDefault="00BE6B22" w:rsidP="00BE6B22">
      <w:pPr>
        <w:pStyle w:val="Textkrper"/>
        <w:widowControl w:val="0"/>
        <w:numPr>
          <w:ilvl w:val="0"/>
          <w:numId w:val="16"/>
        </w:numPr>
        <w:tabs>
          <w:tab w:val="clear" w:pos="290"/>
          <w:tab w:val="left" w:pos="836"/>
        </w:tabs>
        <w:ind w:right="112"/>
        <w:jc w:val="left"/>
        <w:rPr>
          <w:rFonts w:ascii="Times New Roman" w:hAnsi="Times New Roman"/>
          <w:sz w:val="24"/>
        </w:rPr>
      </w:pPr>
      <w:r w:rsidRPr="00BD7E6C">
        <w:rPr>
          <w:rFonts w:ascii="Times New Roman" w:hAnsi="Times New Roman"/>
          <w:sz w:val="24"/>
        </w:rPr>
        <w:t>Über die Auflösung des Vereins kann nur in einer mit diesem Tagesordnungspunkt einberufenen außerordentlichen Mitgliederversammlung Beschluss gefasst werden.</w:t>
      </w:r>
    </w:p>
    <w:p w14:paraId="0A920FDC" w14:textId="77777777" w:rsidR="00BE6B22" w:rsidRPr="00BD7E6C" w:rsidRDefault="00BE6B22" w:rsidP="00BE6B22">
      <w:pPr>
        <w:pStyle w:val="Textkrper"/>
        <w:widowControl w:val="0"/>
        <w:numPr>
          <w:ilvl w:val="0"/>
          <w:numId w:val="16"/>
        </w:numPr>
        <w:tabs>
          <w:tab w:val="clear" w:pos="290"/>
          <w:tab w:val="left" w:pos="837"/>
        </w:tabs>
        <w:ind w:right="113" w:hanging="359"/>
        <w:rPr>
          <w:rFonts w:ascii="Times New Roman" w:hAnsi="Times New Roman"/>
          <w:sz w:val="24"/>
        </w:rPr>
      </w:pPr>
      <w:r w:rsidRPr="00BD7E6C">
        <w:rPr>
          <w:rFonts w:ascii="Times New Roman" w:hAnsi="Times New Roman"/>
          <w:sz w:val="24"/>
        </w:rPr>
        <w:t>Abweichend von § 14 Abs. (2) ist zur Beschlussfassung die Anwesenheit oder Stimmvertretung von 3/4 der Mitglieder erforderlich.</w:t>
      </w:r>
    </w:p>
    <w:p w14:paraId="2077340E" w14:textId="77777777" w:rsidR="00BE6B22" w:rsidRPr="00BD7E6C" w:rsidRDefault="00BE6B22" w:rsidP="00BE6B22">
      <w:pPr>
        <w:pStyle w:val="Textkrper"/>
        <w:widowControl w:val="0"/>
        <w:numPr>
          <w:ilvl w:val="0"/>
          <w:numId w:val="16"/>
        </w:numPr>
        <w:tabs>
          <w:tab w:val="clear" w:pos="290"/>
          <w:tab w:val="left" w:pos="836"/>
        </w:tabs>
        <w:ind w:right="112" w:hanging="359"/>
        <w:rPr>
          <w:rFonts w:ascii="Times New Roman" w:hAnsi="Times New Roman"/>
          <w:sz w:val="24"/>
        </w:rPr>
      </w:pPr>
      <w:r w:rsidRPr="00BD7E6C">
        <w:rPr>
          <w:rFonts w:ascii="Times New Roman" w:hAnsi="Times New Roman"/>
          <w:sz w:val="24"/>
        </w:rPr>
        <w:lastRenderedPageBreak/>
        <w:t>Ist die Beschlussfähigkeit nach Abs. (2) nicht gegeben, so ist nach Ablauf von vier Wochen seit diesem Versammlungstag eine weitere Mitgliederversammlung mit derselben Tagesordnung einzuberufen. Auf diese erneute Mitgliederversammlung findet Abs. (2) keine Anwendung.</w:t>
      </w:r>
    </w:p>
    <w:p w14:paraId="1814BB5B" w14:textId="77777777" w:rsidR="00BE6B22" w:rsidRPr="00BD7E6C" w:rsidRDefault="00BE6B22" w:rsidP="00BE6B22">
      <w:pPr>
        <w:pStyle w:val="Textkrper"/>
        <w:widowControl w:val="0"/>
        <w:numPr>
          <w:ilvl w:val="0"/>
          <w:numId w:val="16"/>
        </w:numPr>
        <w:tabs>
          <w:tab w:val="clear" w:pos="290"/>
          <w:tab w:val="left" w:pos="836"/>
        </w:tabs>
        <w:rPr>
          <w:rFonts w:ascii="Times New Roman" w:hAnsi="Times New Roman"/>
          <w:sz w:val="24"/>
        </w:rPr>
      </w:pPr>
      <w:r w:rsidRPr="00BD7E6C">
        <w:rPr>
          <w:rFonts w:ascii="Times New Roman" w:hAnsi="Times New Roman"/>
          <w:sz w:val="24"/>
        </w:rPr>
        <w:t>In der erneuten Einladung ist auf Abs. (3) Satz 2 hinzuweisen.</w:t>
      </w:r>
    </w:p>
    <w:p w14:paraId="6E64435C" w14:textId="77777777" w:rsidR="00BE6B22" w:rsidRPr="00BD7E6C" w:rsidRDefault="00BE6B22" w:rsidP="00BE6B22">
      <w:pPr>
        <w:pStyle w:val="Textkrper"/>
        <w:widowControl w:val="0"/>
        <w:numPr>
          <w:ilvl w:val="0"/>
          <w:numId w:val="16"/>
        </w:numPr>
        <w:tabs>
          <w:tab w:val="clear" w:pos="290"/>
          <w:tab w:val="left" w:pos="837"/>
        </w:tabs>
        <w:rPr>
          <w:rFonts w:ascii="Times New Roman" w:hAnsi="Times New Roman"/>
          <w:sz w:val="24"/>
        </w:rPr>
      </w:pPr>
      <w:r w:rsidRPr="00BD7E6C">
        <w:rPr>
          <w:rFonts w:ascii="Times New Roman" w:hAnsi="Times New Roman"/>
          <w:sz w:val="24"/>
        </w:rPr>
        <w:t>Auf einen Beschluss, § 17 zu ändern, finden die Abs. (1) und (2) entsprechende Anwendung.</w:t>
      </w:r>
    </w:p>
    <w:p w14:paraId="3A5807AE" w14:textId="77777777" w:rsidR="00BE6B22" w:rsidRDefault="00BE6B22" w:rsidP="00BE6B22">
      <w:pPr>
        <w:rPr>
          <w:rFonts w:ascii="Times New Roman" w:hAnsi="Times New Roman"/>
          <w:sz w:val="24"/>
        </w:rPr>
      </w:pPr>
    </w:p>
    <w:p w14:paraId="4A02ED6C" w14:textId="77777777" w:rsidR="00BD7E6C" w:rsidRDefault="00BD7E6C" w:rsidP="00BE6B22">
      <w:pPr>
        <w:rPr>
          <w:rFonts w:ascii="Times New Roman" w:hAnsi="Times New Roman"/>
          <w:sz w:val="24"/>
        </w:rPr>
      </w:pPr>
    </w:p>
    <w:p w14:paraId="6D5B2811" w14:textId="77777777" w:rsidR="00BD7E6C" w:rsidRPr="00BD7E6C" w:rsidRDefault="00BD7E6C" w:rsidP="00BE6B22">
      <w:pPr>
        <w:rPr>
          <w:rFonts w:ascii="Times New Roman" w:hAnsi="Times New Roman"/>
          <w:sz w:val="24"/>
        </w:rPr>
      </w:pPr>
    </w:p>
    <w:p w14:paraId="5E2B799F" w14:textId="77777777" w:rsidR="00BE6B22" w:rsidRPr="00BD7E6C" w:rsidRDefault="00BE6B22" w:rsidP="00BE6B22">
      <w:pPr>
        <w:rPr>
          <w:rFonts w:ascii="Times New Roman" w:hAnsi="Times New Roman"/>
          <w:sz w:val="24"/>
        </w:rPr>
      </w:pPr>
    </w:p>
    <w:p w14:paraId="30BE6945" w14:textId="77777777" w:rsidR="00BE6B22" w:rsidRPr="00BD7E6C" w:rsidRDefault="00BE6B22" w:rsidP="00BE6B22">
      <w:pPr>
        <w:pStyle w:val="Textkrper"/>
        <w:ind w:left="1403" w:right="1400"/>
        <w:jc w:val="center"/>
        <w:rPr>
          <w:rFonts w:ascii="Times New Roman" w:hAnsi="Times New Roman"/>
          <w:b/>
          <w:sz w:val="24"/>
        </w:rPr>
      </w:pPr>
      <w:r w:rsidRPr="00BD7E6C">
        <w:rPr>
          <w:rFonts w:ascii="Times New Roman" w:hAnsi="Times New Roman"/>
          <w:b/>
          <w:sz w:val="24"/>
        </w:rPr>
        <w:t>Abschnitt 4 - Schlussvorschriften</w:t>
      </w:r>
    </w:p>
    <w:p w14:paraId="13D936BD" w14:textId="77777777" w:rsidR="00BE6B22" w:rsidRPr="00BD7E6C" w:rsidRDefault="00BE6B22" w:rsidP="00BE6B22">
      <w:pPr>
        <w:rPr>
          <w:rFonts w:ascii="Times New Roman" w:hAnsi="Times New Roman"/>
          <w:sz w:val="24"/>
        </w:rPr>
      </w:pPr>
    </w:p>
    <w:p w14:paraId="0F15ACC2" w14:textId="00577C2D"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19</w:t>
      </w:r>
      <w:r w:rsidRPr="00BD7E6C">
        <w:rPr>
          <w:rFonts w:ascii="Times New Roman" w:hAnsi="Times New Roman"/>
          <w:b/>
          <w:sz w:val="24"/>
        </w:rPr>
        <w:tab/>
        <w:t>Liquidation</w:t>
      </w:r>
    </w:p>
    <w:p w14:paraId="4D913584" w14:textId="77777777" w:rsidR="00BE6B22" w:rsidRPr="00BD7E6C" w:rsidRDefault="00BE6B22" w:rsidP="00BE6B22">
      <w:pPr>
        <w:pStyle w:val="Textkrper"/>
        <w:widowControl w:val="0"/>
        <w:numPr>
          <w:ilvl w:val="0"/>
          <w:numId w:val="17"/>
        </w:numPr>
        <w:tabs>
          <w:tab w:val="clear" w:pos="290"/>
          <w:tab w:val="left" w:pos="836"/>
        </w:tabs>
        <w:jc w:val="left"/>
        <w:rPr>
          <w:rFonts w:ascii="Times New Roman" w:hAnsi="Times New Roman"/>
          <w:sz w:val="24"/>
        </w:rPr>
      </w:pPr>
      <w:r w:rsidRPr="00BD7E6C">
        <w:rPr>
          <w:rFonts w:ascii="Times New Roman" w:hAnsi="Times New Roman"/>
          <w:sz w:val="24"/>
        </w:rPr>
        <w:t>Die Liquidation obliegt dem Vorstand.</w:t>
      </w:r>
    </w:p>
    <w:p w14:paraId="56BED4C8" w14:textId="77777777" w:rsidR="00BE6B22" w:rsidRPr="00BD7E6C" w:rsidRDefault="00BE6B22" w:rsidP="00BE6B22">
      <w:pPr>
        <w:widowControl w:val="0"/>
        <w:numPr>
          <w:ilvl w:val="0"/>
          <w:numId w:val="17"/>
        </w:numPr>
        <w:tabs>
          <w:tab w:val="left" w:pos="836"/>
        </w:tabs>
        <w:ind w:right="112"/>
        <w:rPr>
          <w:rFonts w:ascii="Times New Roman" w:hAnsi="Times New Roman"/>
          <w:sz w:val="24"/>
        </w:rPr>
      </w:pPr>
      <w:r w:rsidRPr="00BD7E6C">
        <w:rPr>
          <w:rFonts w:ascii="Times New Roman" w:hAnsi="Times New Roman"/>
          <w:sz w:val="24"/>
        </w:rPr>
        <w:t xml:space="preserve">Bei Auflösung des Vereins oder bei Wegfall steuerbegünstigter Zwecke fällt sein Vermögen dem </w:t>
      </w:r>
      <w:r w:rsidRPr="00BD7E6C">
        <w:rPr>
          <w:rFonts w:ascii="Times New Roman" w:hAnsi="Times New Roman"/>
          <w:i/>
          <w:sz w:val="24"/>
        </w:rPr>
        <w:t xml:space="preserve">Verein zur Förderung des Instituts für Anwaltsrecht an der Humboldt-Universität zu Berlin e.V. </w:t>
      </w:r>
      <w:r w:rsidRPr="00BD7E6C">
        <w:rPr>
          <w:rFonts w:ascii="Times New Roman" w:hAnsi="Times New Roman"/>
          <w:sz w:val="24"/>
        </w:rPr>
        <w:t>(Vereinsregister des Amtsgerichts Charlottenburg, Nr. 16834B) zu, der es unmittelbar und ausschließlich für gemeinnützige Zwecke zu verwenden hat.</w:t>
      </w:r>
    </w:p>
    <w:p w14:paraId="71F5CF99" w14:textId="77777777" w:rsidR="00BE6B22" w:rsidRPr="00BD7E6C" w:rsidRDefault="00BE6B22" w:rsidP="00BE6B22">
      <w:pPr>
        <w:rPr>
          <w:rFonts w:ascii="Times New Roman" w:hAnsi="Times New Roman"/>
          <w:sz w:val="24"/>
        </w:rPr>
      </w:pPr>
    </w:p>
    <w:p w14:paraId="7E2A23B4" w14:textId="33C8D31E" w:rsidR="00BE6B22" w:rsidRPr="00BD7E6C" w:rsidRDefault="00BE6B22" w:rsidP="00BE6B22">
      <w:pPr>
        <w:pStyle w:val="Textkrper"/>
        <w:tabs>
          <w:tab w:val="left" w:pos="851"/>
        </w:tabs>
        <w:ind w:left="116"/>
        <w:rPr>
          <w:rFonts w:ascii="Times New Roman" w:hAnsi="Times New Roman"/>
          <w:b/>
          <w:sz w:val="24"/>
        </w:rPr>
      </w:pPr>
      <w:r w:rsidRPr="00BD7E6C">
        <w:rPr>
          <w:rFonts w:ascii="Times New Roman" w:hAnsi="Times New Roman"/>
          <w:b/>
          <w:sz w:val="24"/>
        </w:rPr>
        <w:t>§ 20</w:t>
      </w:r>
      <w:r w:rsidRPr="00BD7E6C">
        <w:rPr>
          <w:rFonts w:ascii="Times New Roman" w:hAnsi="Times New Roman"/>
          <w:b/>
          <w:sz w:val="24"/>
        </w:rPr>
        <w:tab/>
        <w:t>Übergangsvorschriften</w:t>
      </w:r>
    </w:p>
    <w:p w14:paraId="31A8ABCC" w14:textId="77777777" w:rsidR="00BE6B22" w:rsidRPr="00BD7E6C" w:rsidRDefault="00BE6B22" w:rsidP="00BE6B22">
      <w:pPr>
        <w:pStyle w:val="Textkrper"/>
        <w:widowControl w:val="0"/>
        <w:numPr>
          <w:ilvl w:val="0"/>
          <w:numId w:val="18"/>
        </w:numPr>
        <w:tabs>
          <w:tab w:val="clear" w:pos="290"/>
          <w:tab w:val="left" w:pos="836"/>
        </w:tabs>
        <w:ind w:right="115"/>
        <w:jc w:val="left"/>
        <w:rPr>
          <w:rFonts w:ascii="Times New Roman" w:hAnsi="Times New Roman"/>
          <w:sz w:val="24"/>
        </w:rPr>
      </w:pPr>
      <w:r w:rsidRPr="00BD7E6C">
        <w:rPr>
          <w:rFonts w:ascii="Times New Roman" w:hAnsi="Times New Roman"/>
          <w:sz w:val="24"/>
        </w:rPr>
        <w:t>Sofern das Registergericht oder das nach § 1 Abs. (1) Satz 2 zuständige Finanzamt Teile der Satzung beanstandet, ist der Vorstand ermächtigt, diese durch einstimmigen Beschluss zur Behebung der Beanstandung abzuändern.</w:t>
      </w:r>
    </w:p>
    <w:p w14:paraId="2ED3913E" w14:textId="77777777" w:rsidR="00BE6B22" w:rsidRPr="00BD7E6C" w:rsidRDefault="00BE6B22" w:rsidP="00BE6B22">
      <w:pPr>
        <w:pStyle w:val="Textkrper"/>
        <w:widowControl w:val="0"/>
        <w:numPr>
          <w:ilvl w:val="0"/>
          <w:numId w:val="18"/>
        </w:numPr>
        <w:tabs>
          <w:tab w:val="clear" w:pos="290"/>
          <w:tab w:val="left" w:pos="836"/>
        </w:tabs>
        <w:ind w:right="111"/>
        <w:rPr>
          <w:rFonts w:ascii="Times New Roman" w:hAnsi="Times New Roman"/>
          <w:sz w:val="24"/>
        </w:rPr>
      </w:pPr>
      <w:r w:rsidRPr="00BD7E6C">
        <w:rPr>
          <w:rFonts w:ascii="Times New Roman" w:hAnsi="Times New Roman"/>
          <w:sz w:val="24"/>
        </w:rPr>
        <w:t>Bis zur Eintragung des Vereins ist der Vorstand nur zu solchen Rechtsgeschäften bevollmächtigt, die zur Erlangung der Rechtsfähigkeit erforderlich sind.</w:t>
      </w:r>
    </w:p>
    <w:p w14:paraId="3506D216" w14:textId="23CEC6B0" w:rsidR="00FD56AD" w:rsidRPr="00BD7E6C" w:rsidRDefault="00FD56AD" w:rsidP="00C145CD">
      <w:pPr>
        <w:pStyle w:val="Text"/>
        <w:spacing w:before="120" w:after="0" w:line="240" w:lineRule="auto"/>
        <w:ind w:right="0"/>
        <w:jc w:val="left"/>
        <w:rPr>
          <w:rFonts w:ascii="Times New Roman" w:hAnsi="Times New Roman"/>
          <w:szCs w:val="20"/>
        </w:rPr>
      </w:pPr>
    </w:p>
    <w:sectPr w:rsidR="00FD56AD" w:rsidRPr="00BD7E6C" w:rsidSect="0081605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1021"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1311F" w14:textId="77777777" w:rsidR="00573B36" w:rsidRDefault="00573B36">
      <w:r>
        <w:separator/>
      </w:r>
    </w:p>
  </w:endnote>
  <w:endnote w:type="continuationSeparator" w:id="0">
    <w:p w14:paraId="401BF1A3" w14:textId="77777777" w:rsidR="00573B36" w:rsidRDefault="005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E9B7" w14:textId="77777777" w:rsidR="00573B36" w:rsidRDefault="00573B36" w:rsidP="00B8575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AB97FD5" w14:textId="77777777" w:rsidR="00573B36" w:rsidRDefault="00573B36" w:rsidP="00BD7E6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E8891" w14:textId="77777777" w:rsidR="00573B36" w:rsidRPr="00BD7E6C" w:rsidRDefault="00573B36" w:rsidP="00B8575B">
    <w:pPr>
      <w:pStyle w:val="Fuzeile"/>
      <w:framePr w:wrap="around" w:vAnchor="text" w:hAnchor="margin" w:xAlign="right" w:y="1"/>
      <w:rPr>
        <w:rStyle w:val="Seitenzahl"/>
        <w:rFonts w:ascii="Times New Roman" w:hAnsi="Times New Roman"/>
        <w:sz w:val="24"/>
      </w:rPr>
    </w:pPr>
    <w:r w:rsidRPr="00BD7E6C">
      <w:rPr>
        <w:rStyle w:val="Seitenzahl"/>
        <w:rFonts w:ascii="Times New Roman" w:hAnsi="Times New Roman"/>
        <w:sz w:val="24"/>
      </w:rPr>
      <w:fldChar w:fldCharType="begin"/>
    </w:r>
    <w:r w:rsidRPr="00BD7E6C">
      <w:rPr>
        <w:rStyle w:val="Seitenzahl"/>
        <w:rFonts w:ascii="Times New Roman" w:hAnsi="Times New Roman"/>
        <w:sz w:val="24"/>
      </w:rPr>
      <w:instrText xml:space="preserve">PAGE  </w:instrText>
    </w:r>
    <w:r w:rsidRPr="00BD7E6C">
      <w:rPr>
        <w:rStyle w:val="Seitenzahl"/>
        <w:rFonts w:ascii="Times New Roman" w:hAnsi="Times New Roman"/>
        <w:sz w:val="24"/>
      </w:rPr>
      <w:fldChar w:fldCharType="separate"/>
    </w:r>
    <w:r w:rsidR="00246EE7">
      <w:rPr>
        <w:rStyle w:val="Seitenzahl"/>
        <w:rFonts w:ascii="Times New Roman" w:hAnsi="Times New Roman"/>
        <w:noProof/>
        <w:sz w:val="24"/>
      </w:rPr>
      <w:t>2</w:t>
    </w:r>
    <w:r w:rsidRPr="00BD7E6C">
      <w:rPr>
        <w:rStyle w:val="Seitenzahl"/>
        <w:rFonts w:ascii="Times New Roman" w:hAnsi="Times New Roman"/>
        <w:sz w:val="24"/>
      </w:rPr>
      <w:fldChar w:fldCharType="end"/>
    </w:r>
  </w:p>
  <w:p w14:paraId="51B57ECE" w14:textId="77777777" w:rsidR="00573B36" w:rsidRPr="00BD7E6C" w:rsidRDefault="00573B36" w:rsidP="00BD7E6C">
    <w:pPr>
      <w:pStyle w:val="Fuzeile"/>
      <w:ind w:right="360"/>
      <w:rPr>
        <w:rFonts w:ascii="Times New Roman" w:hAnsi="Times New Roman"/>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0550" w14:textId="77777777" w:rsidR="00573B36" w:rsidRDefault="00573B3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52C6D" w14:textId="77777777" w:rsidR="00573B36" w:rsidRDefault="00573B36">
      <w:r>
        <w:separator/>
      </w:r>
    </w:p>
  </w:footnote>
  <w:footnote w:type="continuationSeparator" w:id="0">
    <w:p w14:paraId="286665E8" w14:textId="77777777" w:rsidR="00573B36" w:rsidRDefault="00573B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972F" w14:textId="0FB6177C" w:rsidR="00573B36" w:rsidRDefault="00573B3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98D80" w14:textId="7B7D4467" w:rsidR="00573B36" w:rsidRPr="00111D55" w:rsidRDefault="00573B36" w:rsidP="007B58D7">
    <w:pPr>
      <w:pStyle w:val="Kopfzeile"/>
      <w:jc w:val="right"/>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F046" w14:textId="57AFB175" w:rsidR="00573B36" w:rsidRDefault="00573B36" w:rsidP="00F52168">
    <w:pPr>
      <w:pStyle w:val="Kopfzeile"/>
      <w:ind w:left="2410"/>
      <w:jc w:val="left"/>
    </w:pPr>
    <w:r>
      <w:rPr>
        <w:noProof/>
      </w:rPr>
      <w:drawing>
        <wp:inline distT="0" distB="0" distL="0" distR="0" wp14:anchorId="09DA46BD" wp14:editId="6EC53C3F">
          <wp:extent cx="4001135" cy="744333"/>
          <wp:effectExtent l="0" t="0" r="1206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 Logo.png"/>
                  <pic:cNvPicPr/>
                </pic:nvPicPr>
                <pic:blipFill>
                  <a:blip r:embed="rId1">
                    <a:extLst>
                      <a:ext uri="{28A0092B-C50C-407E-A947-70E740481C1C}">
                        <a14:useLocalDpi xmlns:a14="http://schemas.microsoft.com/office/drawing/2010/main" val="0"/>
                      </a:ext>
                    </a:extLst>
                  </a:blip>
                  <a:stretch>
                    <a:fillRect/>
                  </a:stretch>
                </pic:blipFill>
                <pic:spPr>
                  <a:xfrm>
                    <a:off x="0" y="0"/>
                    <a:ext cx="4001135" cy="74433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F22"/>
    <w:multiLevelType w:val="hybridMultilevel"/>
    <w:tmpl w:val="1D52525A"/>
    <w:lvl w:ilvl="0" w:tplc="90A6968A">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4A7784"/>
    <w:multiLevelType w:val="hybridMultilevel"/>
    <w:tmpl w:val="8A0A2F46"/>
    <w:lvl w:ilvl="0" w:tplc="13620B7E">
      <w:start w:val="1"/>
      <w:numFmt w:val="decimal"/>
      <w:lvlText w:val="(%1)"/>
      <w:lvlJc w:val="left"/>
      <w:pPr>
        <w:ind w:left="836" w:hanging="360"/>
      </w:pPr>
      <w:rPr>
        <w:rFonts w:ascii="Times New Roman" w:hAnsi="Times New Roman" w:hint="default"/>
        <w:w w:val="99"/>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447FE5"/>
    <w:multiLevelType w:val="hybridMultilevel"/>
    <w:tmpl w:val="9CDE82A0"/>
    <w:lvl w:ilvl="0" w:tplc="5E6601C6">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360A67"/>
    <w:multiLevelType w:val="hybridMultilevel"/>
    <w:tmpl w:val="701C7964"/>
    <w:lvl w:ilvl="0" w:tplc="1CC40EBC">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8D1403"/>
    <w:multiLevelType w:val="hybridMultilevel"/>
    <w:tmpl w:val="E07ED126"/>
    <w:lvl w:ilvl="0" w:tplc="67C428BA">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09374D"/>
    <w:multiLevelType w:val="hybridMultilevel"/>
    <w:tmpl w:val="8834CEC0"/>
    <w:lvl w:ilvl="0" w:tplc="421EFD30">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5AB3A1F"/>
    <w:multiLevelType w:val="hybridMultilevel"/>
    <w:tmpl w:val="0BCE4E6E"/>
    <w:lvl w:ilvl="0" w:tplc="7CA68876">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5B0D52"/>
    <w:multiLevelType w:val="hybridMultilevel"/>
    <w:tmpl w:val="43C42606"/>
    <w:lvl w:ilvl="0" w:tplc="E4FAF9E4">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AE93E4F"/>
    <w:multiLevelType w:val="hybridMultilevel"/>
    <w:tmpl w:val="40427394"/>
    <w:lvl w:ilvl="0" w:tplc="9C7E2568">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F1005C8"/>
    <w:multiLevelType w:val="hybridMultilevel"/>
    <w:tmpl w:val="EF485EC6"/>
    <w:lvl w:ilvl="0" w:tplc="F456395A">
      <w:start w:val="1"/>
      <w:numFmt w:val="decimal"/>
      <w:lvlText w:val="(%1)"/>
      <w:lvlJc w:val="left"/>
      <w:pPr>
        <w:ind w:left="836" w:hanging="360"/>
      </w:pPr>
      <w:rPr>
        <w:rFonts w:ascii="Times New Roman" w:hAnsi="Times New Roman" w:hint="default"/>
        <w:w w:val="99"/>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27D08A2"/>
    <w:multiLevelType w:val="hybridMultilevel"/>
    <w:tmpl w:val="A526284E"/>
    <w:lvl w:ilvl="0" w:tplc="7304C9B8">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1D1FAE"/>
    <w:multiLevelType w:val="hybridMultilevel"/>
    <w:tmpl w:val="31CE214A"/>
    <w:lvl w:ilvl="0" w:tplc="BA84E9A0">
      <w:start w:val="1"/>
      <w:numFmt w:val="decimal"/>
      <w:lvlText w:val="(%1)"/>
      <w:lvlJc w:val="left"/>
      <w:pPr>
        <w:ind w:left="836" w:hanging="360"/>
      </w:pPr>
      <w:rPr>
        <w:rFonts w:ascii="Times New Roman" w:hAnsi="Times New Roman" w:hint="default"/>
        <w:w w:val="99"/>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CE1BD3"/>
    <w:multiLevelType w:val="hybridMultilevel"/>
    <w:tmpl w:val="288289DC"/>
    <w:lvl w:ilvl="0" w:tplc="35288D34">
      <w:start w:val="1"/>
      <w:numFmt w:val="decimal"/>
      <w:lvlText w:val="(%1)"/>
      <w:lvlJc w:val="left"/>
      <w:pPr>
        <w:ind w:left="836" w:hanging="360"/>
      </w:pPr>
      <w:rPr>
        <w:rFonts w:ascii="Times New Roman" w:hAnsi="Times New Roman" w:hint="default"/>
        <w:w w:val="99"/>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3F5218"/>
    <w:multiLevelType w:val="hybridMultilevel"/>
    <w:tmpl w:val="5A2CD328"/>
    <w:lvl w:ilvl="0" w:tplc="E1EEF5F6">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48333CA"/>
    <w:multiLevelType w:val="multilevel"/>
    <w:tmpl w:val="43BAB12C"/>
    <w:lvl w:ilvl="0">
      <w:start w:val="1"/>
      <w:numFmt w:val="decimal"/>
      <w:lvlText w:val="(%1)"/>
      <w:lvlJc w:val="left"/>
      <w:pPr>
        <w:ind w:left="836" w:hanging="360"/>
      </w:pPr>
      <w:rPr>
        <w:rFonts w:ascii="Times New Roman" w:hAnsi="Times New Roman" w:hint="default"/>
        <w:w w:val="99"/>
        <w:sz w:val="24"/>
        <w:szCs w:val="24"/>
      </w:rPr>
    </w:lvl>
    <w:lvl w:ilvl="1">
      <w:start w:val="1"/>
      <w:numFmt w:val="bullet"/>
      <w:lvlText w:val="•"/>
      <w:lvlJc w:val="left"/>
      <w:pPr>
        <w:ind w:left="1682" w:hanging="360"/>
      </w:pPr>
      <w:rPr>
        <w:rFonts w:hint="default"/>
      </w:rPr>
    </w:lvl>
    <w:lvl w:ilvl="2">
      <w:start w:val="1"/>
      <w:numFmt w:val="bullet"/>
      <w:lvlText w:val="•"/>
      <w:lvlJc w:val="left"/>
      <w:pPr>
        <w:ind w:left="2528" w:hanging="360"/>
      </w:pPr>
      <w:rPr>
        <w:rFonts w:hint="default"/>
      </w:rPr>
    </w:lvl>
    <w:lvl w:ilvl="3">
      <w:start w:val="1"/>
      <w:numFmt w:val="bullet"/>
      <w:lvlText w:val="•"/>
      <w:lvlJc w:val="left"/>
      <w:pPr>
        <w:ind w:left="3375" w:hanging="360"/>
      </w:pPr>
      <w:rPr>
        <w:rFonts w:hint="default"/>
      </w:rPr>
    </w:lvl>
    <w:lvl w:ilvl="4">
      <w:start w:val="1"/>
      <w:numFmt w:val="bullet"/>
      <w:lvlText w:val="•"/>
      <w:lvlJc w:val="left"/>
      <w:pPr>
        <w:ind w:left="4221"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5914" w:hanging="360"/>
      </w:pPr>
      <w:rPr>
        <w:rFonts w:hint="default"/>
      </w:rPr>
    </w:lvl>
    <w:lvl w:ilvl="7">
      <w:start w:val="1"/>
      <w:numFmt w:val="bullet"/>
      <w:lvlText w:val="•"/>
      <w:lvlJc w:val="left"/>
      <w:pPr>
        <w:ind w:left="6760" w:hanging="360"/>
      </w:pPr>
      <w:rPr>
        <w:rFonts w:hint="default"/>
      </w:rPr>
    </w:lvl>
    <w:lvl w:ilvl="8">
      <w:start w:val="1"/>
      <w:numFmt w:val="bullet"/>
      <w:lvlText w:val="•"/>
      <w:lvlJc w:val="left"/>
      <w:pPr>
        <w:ind w:left="7607" w:hanging="360"/>
      </w:pPr>
      <w:rPr>
        <w:rFonts w:hint="default"/>
      </w:rPr>
    </w:lvl>
  </w:abstractNum>
  <w:abstractNum w:abstractNumId="15">
    <w:nsid w:val="71343099"/>
    <w:multiLevelType w:val="hybridMultilevel"/>
    <w:tmpl w:val="4FE43A44"/>
    <w:lvl w:ilvl="0" w:tplc="51664B44">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40820D5"/>
    <w:multiLevelType w:val="hybridMultilevel"/>
    <w:tmpl w:val="781E8268"/>
    <w:lvl w:ilvl="0" w:tplc="A17E0E6C">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77230BE"/>
    <w:multiLevelType w:val="hybridMultilevel"/>
    <w:tmpl w:val="62C47FAC"/>
    <w:lvl w:ilvl="0" w:tplc="190EB094">
      <w:start w:val="1"/>
      <w:numFmt w:val="decimal"/>
      <w:lvlText w:val="(%1)"/>
      <w:lvlJc w:val="left"/>
      <w:pPr>
        <w:ind w:left="836" w:hanging="360"/>
      </w:pPr>
      <w:rPr>
        <w:rFonts w:ascii="Times New Roman" w:hAnsi="Times New Roman" w:hint="default"/>
        <w:w w:val="99"/>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9473A7"/>
    <w:multiLevelType w:val="hybridMultilevel"/>
    <w:tmpl w:val="43BAB12C"/>
    <w:lvl w:ilvl="0" w:tplc="9B5CA32C">
      <w:start w:val="1"/>
      <w:numFmt w:val="decimal"/>
      <w:lvlText w:val="(%1)"/>
      <w:lvlJc w:val="left"/>
      <w:pPr>
        <w:ind w:left="836" w:hanging="360"/>
      </w:pPr>
      <w:rPr>
        <w:rFonts w:ascii="Times New Roman" w:hAnsi="Times New Roman" w:hint="default"/>
        <w:w w:val="99"/>
        <w:sz w:val="24"/>
        <w:szCs w:val="24"/>
      </w:rPr>
    </w:lvl>
    <w:lvl w:ilvl="1" w:tplc="A1106982">
      <w:start w:val="1"/>
      <w:numFmt w:val="bullet"/>
      <w:lvlText w:val="•"/>
      <w:lvlJc w:val="left"/>
      <w:pPr>
        <w:ind w:left="1682" w:hanging="360"/>
      </w:pPr>
      <w:rPr>
        <w:rFonts w:hint="default"/>
      </w:rPr>
    </w:lvl>
    <w:lvl w:ilvl="2" w:tplc="F6C8DAA0">
      <w:start w:val="1"/>
      <w:numFmt w:val="bullet"/>
      <w:lvlText w:val="•"/>
      <w:lvlJc w:val="left"/>
      <w:pPr>
        <w:ind w:left="2528" w:hanging="360"/>
      </w:pPr>
      <w:rPr>
        <w:rFonts w:hint="default"/>
      </w:rPr>
    </w:lvl>
    <w:lvl w:ilvl="3" w:tplc="BE680ECE">
      <w:start w:val="1"/>
      <w:numFmt w:val="bullet"/>
      <w:lvlText w:val="•"/>
      <w:lvlJc w:val="left"/>
      <w:pPr>
        <w:ind w:left="3375" w:hanging="360"/>
      </w:pPr>
      <w:rPr>
        <w:rFonts w:hint="default"/>
      </w:rPr>
    </w:lvl>
    <w:lvl w:ilvl="4" w:tplc="75A6DA32">
      <w:start w:val="1"/>
      <w:numFmt w:val="bullet"/>
      <w:lvlText w:val="•"/>
      <w:lvlJc w:val="left"/>
      <w:pPr>
        <w:ind w:left="4221" w:hanging="360"/>
      </w:pPr>
      <w:rPr>
        <w:rFonts w:hint="default"/>
      </w:rPr>
    </w:lvl>
    <w:lvl w:ilvl="5" w:tplc="4964F88E">
      <w:start w:val="1"/>
      <w:numFmt w:val="bullet"/>
      <w:lvlText w:val="•"/>
      <w:lvlJc w:val="left"/>
      <w:pPr>
        <w:ind w:left="5068" w:hanging="360"/>
      </w:pPr>
      <w:rPr>
        <w:rFonts w:hint="default"/>
      </w:rPr>
    </w:lvl>
    <w:lvl w:ilvl="6" w:tplc="FCD8B1F6">
      <w:start w:val="1"/>
      <w:numFmt w:val="bullet"/>
      <w:lvlText w:val="•"/>
      <w:lvlJc w:val="left"/>
      <w:pPr>
        <w:ind w:left="5914" w:hanging="360"/>
      </w:pPr>
      <w:rPr>
        <w:rFonts w:hint="default"/>
      </w:rPr>
    </w:lvl>
    <w:lvl w:ilvl="7" w:tplc="CDD4DDFE">
      <w:start w:val="1"/>
      <w:numFmt w:val="bullet"/>
      <w:lvlText w:val="•"/>
      <w:lvlJc w:val="left"/>
      <w:pPr>
        <w:ind w:left="6760" w:hanging="360"/>
      </w:pPr>
      <w:rPr>
        <w:rFonts w:hint="default"/>
      </w:rPr>
    </w:lvl>
    <w:lvl w:ilvl="8" w:tplc="EF2898FA">
      <w:start w:val="1"/>
      <w:numFmt w:val="bullet"/>
      <w:lvlText w:val="•"/>
      <w:lvlJc w:val="left"/>
      <w:pPr>
        <w:ind w:left="7607" w:hanging="360"/>
      </w:pPr>
      <w:rPr>
        <w:rFonts w:hint="default"/>
      </w:rPr>
    </w:lvl>
  </w:abstractNum>
  <w:abstractNum w:abstractNumId="19">
    <w:nsid w:val="7D4C1202"/>
    <w:multiLevelType w:val="multilevel"/>
    <w:tmpl w:val="43BAB12C"/>
    <w:lvl w:ilvl="0">
      <w:start w:val="1"/>
      <w:numFmt w:val="decimal"/>
      <w:lvlText w:val="(%1)"/>
      <w:lvlJc w:val="left"/>
      <w:pPr>
        <w:ind w:left="836" w:hanging="360"/>
      </w:pPr>
      <w:rPr>
        <w:rFonts w:ascii="Times New Roman" w:hAnsi="Times New Roman" w:hint="default"/>
        <w:w w:val="99"/>
        <w:sz w:val="24"/>
        <w:szCs w:val="24"/>
      </w:rPr>
    </w:lvl>
    <w:lvl w:ilvl="1">
      <w:start w:val="1"/>
      <w:numFmt w:val="bullet"/>
      <w:lvlText w:val="•"/>
      <w:lvlJc w:val="left"/>
      <w:pPr>
        <w:ind w:left="1682" w:hanging="360"/>
      </w:pPr>
      <w:rPr>
        <w:rFonts w:hint="default"/>
      </w:rPr>
    </w:lvl>
    <w:lvl w:ilvl="2">
      <w:start w:val="1"/>
      <w:numFmt w:val="bullet"/>
      <w:lvlText w:val="•"/>
      <w:lvlJc w:val="left"/>
      <w:pPr>
        <w:ind w:left="2528" w:hanging="360"/>
      </w:pPr>
      <w:rPr>
        <w:rFonts w:hint="default"/>
      </w:rPr>
    </w:lvl>
    <w:lvl w:ilvl="3">
      <w:start w:val="1"/>
      <w:numFmt w:val="bullet"/>
      <w:lvlText w:val="•"/>
      <w:lvlJc w:val="left"/>
      <w:pPr>
        <w:ind w:left="3375" w:hanging="360"/>
      </w:pPr>
      <w:rPr>
        <w:rFonts w:hint="default"/>
      </w:rPr>
    </w:lvl>
    <w:lvl w:ilvl="4">
      <w:start w:val="1"/>
      <w:numFmt w:val="bullet"/>
      <w:lvlText w:val="•"/>
      <w:lvlJc w:val="left"/>
      <w:pPr>
        <w:ind w:left="4221"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5914" w:hanging="360"/>
      </w:pPr>
      <w:rPr>
        <w:rFonts w:hint="default"/>
      </w:rPr>
    </w:lvl>
    <w:lvl w:ilvl="7">
      <w:start w:val="1"/>
      <w:numFmt w:val="bullet"/>
      <w:lvlText w:val="•"/>
      <w:lvlJc w:val="left"/>
      <w:pPr>
        <w:ind w:left="6760" w:hanging="360"/>
      </w:pPr>
      <w:rPr>
        <w:rFonts w:hint="default"/>
      </w:rPr>
    </w:lvl>
    <w:lvl w:ilvl="8">
      <w:start w:val="1"/>
      <w:numFmt w:val="bullet"/>
      <w:lvlText w:val="•"/>
      <w:lvlJc w:val="left"/>
      <w:pPr>
        <w:ind w:left="7607" w:hanging="360"/>
      </w:pPr>
      <w:rPr>
        <w:rFonts w:hint="default"/>
      </w:rPr>
    </w:lvl>
  </w:abstractNum>
  <w:num w:numId="1">
    <w:abstractNumId w:val="18"/>
  </w:num>
  <w:num w:numId="2">
    <w:abstractNumId w:val="1"/>
  </w:num>
  <w:num w:numId="3">
    <w:abstractNumId w:val="11"/>
  </w:num>
  <w:num w:numId="4">
    <w:abstractNumId w:val="6"/>
  </w:num>
  <w:num w:numId="5">
    <w:abstractNumId w:val="5"/>
  </w:num>
  <w:num w:numId="6">
    <w:abstractNumId w:val="9"/>
  </w:num>
  <w:num w:numId="7">
    <w:abstractNumId w:val="2"/>
  </w:num>
  <w:num w:numId="8">
    <w:abstractNumId w:val="4"/>
  </w:num>
  <w:num w:numId="9">
    <w:abstractNumId w:val="16"/>
  </w:num>
  <w:num w:numId="10">
    <w:abstractNumId w:val="7"/>
  </w:num>
  <w:num w:numId="11">
    <w:abstractNumId w:val="12"/>
  </w:num>
  <w:num w:numId="12">
    <w:abstractNumId w:val="8"/>
  </w:num>
  <w:num w:numId="13">
    <w:abstractNumId w:val="10"/>
  </w:num>
  <w:num w:numId="14">
    <w:abstractNumId w:val="15"/>
  </w:num>
  <w:num w:numId="15">
    <w:abstractNumId w:val="17"/>
  </w:num>
  <w:num w:numId="16">
    <w:abstractNumId w:val="0"/>
  </w:num>
  <w:num w:numId="17">
    <w:abstractNumId w:val="13"/>
  </w:num>
  <w:num w:numId="18">
    <w:abstractNumId w:val="3"/>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54" style="mso-position-horizontal-relative:page;mso-position-vertical-relative:page" fill="f" fillcolor="white">
      <v:fill color="whit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1A"/>
    <w:rsid w:val="00044E7C"/>
    <w:rsid w:val="00057D27"/>
    <w:rsid w:val="00057D2C"/>
    <w:rsid w:val="000D57D4"/>
    <w:rsid w:val="000D722E"/>
    <w:rsid w:val="000E1123"/>
    <w:rsid w:val="000E3ACD"/>
    <w:rsid w:val="000E4397"/>
    <w:rsid w:val="000F4510"/>
    <w:rsid w:val="000F646E"/>
    <w:rsid w:val="0010637F"/>
    <w:rsid w:val="00110984"/>
    <w:rsid w:val="00111D55"/>
    <w:rsid w:val="00122182"/>
    <w:rsid w:val="001260BC"/>
    <w:rsid w:val="00126A35"/>
    <w:rsid w:val="00156DD7"/>
    <w:rsid w:val="00173CF9"/>
    <w:rsid w:val="001A3C22"/>
    <w:rsid w:val="001D0B0B"/>
    <w:rsid w:val="002006EA"/>
    <w:rsid w:val="00220D5B"/>
    <w:rsid w:val="00237F67"/>
    <w:rsid w:val="00246EE7"/>
    <w:rsid w:val="00265B4C"/>
    <w:rsid w:val="00271A8C"/>
    <w:rsid w:val="002B6B81"/>
    <w:rsid w:val="002C2414"/>
    <w:rsid w:val="002C7D9A"/>
    <w:rsid w:val="003066D3"/>
    <w:rsid w:val="003325DD"/>
    <w:rsid w:val="003853FE"/>
    <w:rsid w:val="00392838"/>
    <w:rsid w:val="003C7E23"/>
    <w:rsid w:val="003E01E5"/>
    <w:rsid w:val="003E3A51"/>
    <w:rsid w:val="003F58EA"/>
    <w:rsid w:val="00417A8D"/>
    <w:rsid w:val="0043051B"/>
    <w:rsid w:val="00462876"/>
    <w:rsid w:val="00467CEA"/>
    <w:rsid w:val="004A031A"/>
    <w:rsid w:val="004B6E75"/>
    <w:rsid w:val="004E6DBB"/>
    <w:rsid w:val="00500B62"/>
    <w:rsid w:val="00506A3E"/>
    <w:rsid w:val="005128BD"/>
    <w:rsid w:val="00533145"/>
    <w:rsid w:val="00540886"/>
    <w:rsid w:val="0055239F"/>
    <w:rsid w:val="00573B36"/>
    <w:rsid w:val="005B2C21"/>
    <w:rsid w:val="005D415F"/>
    <w:rsid w:val="005E17D4"/>
    <w:rsid w:val="006001FB"/>
    <w:rsid w:val="00644B8E"/>
    <w:rsid w:val="0065215F"/>
    <w:rsid w:val="006552AD"/>
    <w:rsid w:val="00685DAB"/>
    <w:rsid w:val="006A0BDB"/>
    <w:rsid w:val="006B119D"/>
    <w:rsid w:val="006B69BA"/>
    <w:rsid w:val="006D1CBD"/>
    <w:rsid w:val="006E6984"/>
    <w:rsid w:val="00736A98"/>
    <w:rsid w:val="0074761F"/>
    <w:rsid w:val="00781431"/>
    <w:rsid w:val="007874D3"/>
    <w:rsid w:val="007A3310"/>
    <w:rsid w:val="007B58D7"/>
    <w:rsid w:val="007D7C0B"/>
    <w:rsid w:val="007F0017"/>
    <w:rsid w:val="00816057"/>
    <w:rsid w:val="00844CF1"/>
    <w:rsid w:val="0085628E"/>
    <w:rsid w:val="00861172"/>
    <w:rsid w:val="00872532"/>
    <w:rsid w:val="008C6D13"/>
    <w:rsid w:val="008F4D5C"/>
    <w:rsid w:val="008F66AE"/>
    <w:rsid w:val="009067F9"/>
    <w:rsid w:val="00921899"/>
    <w:rsid w:val="009251BB"/>
    <w:rsid w:val="00932F8A"/>
    <w:rsid w:val="00973751"/>
    <w:rsid w:val="009762B9"/>
    <w:rsid w:val="0098542D"/>
    <w:rsid w:val="00986E02"/>
    <w:rsid w:val="0099563B"/>
    <w:rsid w:val="009A2FBE"/>
    <w:rsid w:val="009C55DB"/>
    <w:rsid w:val="009D7EC2"/>
    <w:rsid w:val="00A178F2"/>
    <w:rsid w:val="00A45256"/>
    <w:rsid w:val="00A45F5F"/>
    <w:rsid w:val="00A5707F"/>
    <w:rsid w:val="00A800F2"/>
    <w:rsid w:val="00A8775F"/>
    <w:rsid w:val="00A92C5F"/>
    <w:rsid w:val="00A95C64"/>
    <w:rsid w:val="00AB29DA"/>
    <w:rsid w:val="00AB623F"/>
    <w:rsid w:val="00AC6AE7"/>
    <w:rsid w:val="00AC772C"/>
    <w:rsid w:val="00AD0ED5"/>
    <w:rsid w:val="00AE5EE0"/>
    <w:rsid w:val="00B15F1B"/>
    <w:rsid w:val="00B34715"/>
    <w:rsid w:val="00B35D66"/>
    <w:rsid w:val="00B8575B"/>
    <w:rsid w:val="00BB797D"/>
    <w:rsid w:val="00BD7E6C"/>
    <w:rsid w:val="00BE6B22"/>
    <w:rsid w:val="00BF64B0"/>
    <w:rsid w:val="00BF7C2F"/>
    <w:rsid w:val="00C145CD"/>
    <w:rsid w:val="00C201FD"/>
    <w:rsid w:val="00C26E7B"/>
    <w:rsid w:val="00C5006D"/>
    <w:rsid w:val="00C62987"/>
    <w:rsid w:val="00CB2826"/>
    <w:rsid w:val="00CD3E39"/>
    <w:rsid w:val="00CF2B95"/>
    <w:rsid w:val="00D60AC1"/>
    <w:rsid w:val="00D727D2"/>
    <w:rsid w:val="00D87037"/>
    <w:rsid w:val="00D94BE9"/>
    <w:rsid w:val="00DA0A2C"/>
    <w:rsid w:val="00E27E53"/>
    <w:rsid w:val="00E444D9"/>
    <w:rsid w:val="00E45993"/>
    <w:rsid w:val="00E6012F"/>
    <w:rsid w:val="00E7447A"/>
    <w:rsid w:val="00E75F8A"/>
    <w:rsid w:val="00EB2471"/>
    <w:rsid w:val="00EC0FF6"/>
    <w:rsid w:val="00EC6265"/>
    <w:rsid w:val="00ED33AD"/>
    <w:rsid w:val="00F075BE"/>
    <w:rsid w:val="00F15315"/>
    <w:rsid w:val="00F45ACF"/>
    <w:rsid w:val="00F52168"/>
    <w:rsid w:val="00F54F69"/>
    <w:rsid w:val="00F87AB6"/>
    <w:rsid w:val="00FA72FE"/>
    <w:rsid w:val="00FD56AD"/>
    <w:rsid w:val="00FF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style="mso-position-horizontal-relative:page;mso-position-vertical-relative:page" fill="f" fillcolor="white">
      <v:fill color="white" on="f"/>
      <v:shadow color="gray" opacity="1" offset="2pt,2pt"/>
    </o:shapedefaults>
    <o:shapelayout v:ext="edit">
      <o:idmap v:ext="edit" data="1"/>
    </o:shapelayout>
  </w:shapeDefaults>
  <w:decimalSymbol w:val=","/>
  <w:listSeparator w:val=";"/>
  <w14:docId w14:val="25914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239F"/>
    <w:pPr>
      <w:spacing w:line="360" w:lineRule="auto"/>
      <w:jc w:val="both"/>
    </w:pPr>
    <w:rPr>
      <w:rFonts w:ascii="Arial" w:hAnsi="Arial"/>
      <w:szCs w:val="24"/>
      <w:lang w:val="de-DE"/>
    </w:rPr>
  </w:style>
  <w:style w:type="paragraph" w:styleId="berschrift1">
    <w:name w:val="heading 1"/>
    <w:basedOn w:val="Standard"/>
    <w:next w:val="Standard"/>
    <w:qFormat/>
    <w:pPr>
      <w:keepNext/>
      <w:outlineLvl w:val="0"/>
    </w:pPr>
    <w:rPr>
      <w:rFonts w:ascii="Trebuchet MS" w:hAnsi="Trebuchet MS"/>
      <w:b/>
      <w:bCs/>
    </w:rPr>
  </w:style>
  <w:style w:type="paragraph" w:styleId="berschrift2">
    <w:name w:val="heading 2"/>
    <w:basedOn w:val="Standard"/>
    <w:next w:val="Standard"/>
    <w:qFormat/>
    <w:pPr>
      <w:keepNext/>
      <w:tabs>
        <w:tab w:val="left" w:pos="290"/>
      </w:tabs>
      <w:outlineLvl w:val="1"/>
    </w:pPr>
    <w:rPr>
      <w:rFonts w:ascii="Trebuchet MS" w:hAnsi="Trebuchet MS"/>
      <w:b/>
      <w:bCs/>
      <w:smallCap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Textkrper">
    <w:name w:val="Body Text"/>
    <w:basedOn w:val="Standard"/>
    <w:pPr>
      <w:tabs>
        <w:tab w:val="left" w:pos="290"/>
      </w:tabs>
    </w:pPr>
    <w:rPr>
      <w:rFonts w:ascii="Trebuchet MS" w:hAnsi="Trebuchet MS"/>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paragraph" w:styleId="Umschlagadresse">
    <w:name w:val="envelope address"/>
    <w:basedOn w:val="Standard"/>
    <w:pPr>
      <w:framePr w:w="4319" w:h="2160" w:hRule="exact" w:hSpace="141" w:wrap="auto" w:vAnchor="page" w:hAnchor="page" w:x="5762" w:y="3120"/>
    </w:pPr>
    <w:rPr>
      <w:rFonts w:cs="Arial"/>
    </w:rPr>
  </w:style>
  <w:style w:type="paragraph" w:styleId="Absenderadresse">
    <w:name w:val="envelope return"/>
    <w:basedOn w:val="Standard"/>
    <w:pPr>
      <w:framePr w:w="4320" w:h="2160" w:hRule="exact" w:hSpace="141" w:wrap="auto" w:vAnchor="page" w:hAnchor="page" w:x="721" w:y="1203"/>
    </w:pPr>
    <w:rPr>
      <w:rFonts w:cs="Arial"/>
      <w:szCs w:val="20"/>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Cs w:val="20"/>
    </w:rPr>
  </w:style>
  <w:style w:type="paragraph" w:customStyle="1" w:styleId="standart">
    <w:name w:val="standart"/>
    <w:basedOn w:val="Funotentext"/>
    <w:pPr>
      <w:tabs>
        <w:tab w:val="left" w:pos="290"/>
      </w:tabs>
    </w:pPr>
    <w:rPr>
      <w:vanish/>
    </w:rPr>
  </w:style>
  <w:style w:type="paragraph" w:styleId="Sprechblasentext">
    <w:name w:val="Balloon Text"/>
    <w:basedOn w:val="Standard"/>
    <w:semiHidden/>
    <w:rsid w:val="006001FB"/>
    <w:rPr>
      <w:rFonts w:ascii="Tahoma" w:hAnsi="Tahoma" w:cs="Tahoma"/>
      <w:sz w:val="16"/>
      <w:szCs w:val="16"/>
    </w:rPr>
  </w:style>
  <w:style w:type="table" w:styleId="Tabellenraster">
    <w:name w:val="Table Grid"/>
    <w:basedOn w:val="NormaleTabelle"/>
    <w:rsid w:val="0074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qFormat/>
    <w:rsid w:val="00921899"/>
    <w:rPr>
      <w:b/>
      <w:bCs/>
    </w:rPr>
  </w:style>
  <w:style w:type="character" w:styleId="Seitenzahl">
    <w:name w:val="page number"/>
    <w:basedOn w:val="Absatzstandardschriftart"/>
    <w:rsid w:val="008F66AE"/>
  </w:style>
  <w:style w:type="paragraph" w:customStyle="1" w:styleId="Adresse">
    <w:name w:val="Adresse"/>
    <w:basedOn w:val="Kopfzeile"/>
    <w:rsid w:val="004B6E75"/>
    <w:pPr>
      <w:tabs>
        <w:tab w:val="clear" w:pos="4536"/>
        <w:tab w:val="clear" w:pos="9072"/>
      </w:tabs>
      <w:ind w:left="-72"/>
    </w:pPr>
    <w:rPr>
      <w:rFonts w:cs="Arial"/>
      <w:szCs w:val="20"/>
      <w:u w:color="0000FF"/>
    </w:rPr>
  </w:style>
  <w:style w:type="paragraph" w:customStyle="1" w:styleId="Text">
    <w:name w:val="Text"/>
    <w:basedOn w:val="Standard"/>
    <w:rsid w:val="0055239F"/>
    <w:pPr>
      <w:spacing w:after="240"/>
      <w:ind w:right="2569"/>
    </w:pPr>
  </w:style>
  <w:style w:type="paragraph" w:customStyle="1" w:styleId="FormatvorlageTextRechts-009cm">
    <w:name w:val="Formatvorlage Text + Rechts:  -009 cm"/>
    <w:basedOn w:val="Text"/>
    <w:rsid w:val="009A2FBE"/>
    <w:pPr>
      <w:ind w:right="-49"/>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5239F"/>
    <w:pPr>
      <w:spacing w:line="360" w:lineRule="auto"/>
      <w:jc w:val="both"/>
    </w:pPr>
    <w:rPr>
      <w:rFonts w:ascii="Arial" w:hAnsi="Arial"/>
      <w:szCs w:val="24"/>
      <w:lang w:val="de-DE"/>
    </w:rPr>
  </w:style>
  <w:style w:type="paragraph" w:styleId="berschrift1">
    <w:name w:val="heading 1"/>
    <w:basedOn w:val="Standard"/>
    <w:next w:val="Standard"/>
    <w:qFormat/>
    <w:pPr>
      <w:keepNext/>
      <w:outlineLvl w:val="0"/>
    </w:pPr>
    <w:rPr>
      <w:rFonts w:ascii="Trebuchet MS" w:hAnsi="Trebuchet MS"/>
      <w:b/>
      <w:bCs/>
    </w:rPr>
  </w:style>
  <w:style w:type="paragraph" w:styleId="berschrift2">
    <w:name w:val="heading 2"/>
    <w:basedOn w:val="Standard"/>
    <w:next w:val="Standard"/>
    <w:qFormat/>
    <w:pPr>
      <w:keepNext/>
      <w:tabs>
        <w:tab w:val="left" w:pos="290"/>
      </w:tabs>
      <w:outlineLvl w:val="1"/>
    </w:pPr>
    <w:rPr>
      <w:rFonts w:ascii="Trebuchet MS" w:hAnsi="Trebuchet MS"/>
      <w:b/>
      <w:bCs/>
      <w:smallCaps/>
      <w:color w:val="0000F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basedOn w:val="Absatzstandardschriftart"/>
    <w:rPr>
      <w:color w:val="0000FF"/>
      <w:u w:val="single"/>
    </w:rPr>
  </w:style>
  <w:style w:type="paragraph" w:styleId="Textkrper">
    <w:name w:val="Body Text"/>
    <w:basedOn w:val="Standard"/>
    <w:pPr>
      <w:tabs>
        <w:tab w:val="left" w:pos="290"/>
      </w:tabs>
    </w:pPr>
    <w:rPr>
      <w:rFonts w:ascii="Trebuchet MS" w:hAnsi="Trebuchet MS"/>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paragraph" w:styleId="Umschlagadresse">
    <w:name w:val="envelope address"/>
    <w:basedOn w:val="Standard"/>
    <w:pPr>
      <w:framePr w:w="4319" w:h="2160" w:hRule="exact" w:hSpace="141" w:wrap="auto" w:vAnchor="page" w:hAnchor="page" w:x="5762" w:y="3120"/>
    </w:pPr>
    <w:rPr>
      <w:rFonts w:cs="Arial"/>
    </w:rPr>
  </w:style>
  <w:style w:type="paragraph" w:styleId="Absenderadresse">
    <w:name w:val="envelope return"/>
    <w:basedOn w:val="Standard"/>
    <w:pPr>
      <w:framePr w:w="4320" w:h="2160" w:hRule="exact" w:hSpace="141" w:wrap="auto" w:vAnchor="page" w:hAnchor="page" w:x="721" w:y="1203"/>
    </w:pPr>
    <w:rPr>
      <w:rFonts w:cs="Arial"/>
      <w:szCs w:val="20"/>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Cs w:val="20"/>
    </w:rPr>
  </w:style>
  <w:style w:type="paragraph" w:customStyle="1" w:styleId="standart">
    <w:name w:val="standart"/>
    <w:basedOn w:val="Funotentext"/>
    <w:pPr>
      <w:tabs>
        <w:tab w:val="left" w:pos="290"/>
      </w:tabs>
    </w:pPr>
    <w:rPr>
      <w:vanish/>
    </w:rPr>
  </w:style>
  <w:style w:type="paragraph" w:styleId="Sprechblasentext">
    <w:name w:val="Balloon Text"/>
    <w:basedOn w:val="Standard"/>
    <w:semiHidden/>
    <w:rsid w:val="006001FB"/>
    <w:rPr>
      <w:rFonts w:ascii="Tahoma" w:hAnsi="Tahoma" w:cs="Tahoma"/>
      <w:sz w:val="16"/>
      <w:szCs w:val="16"/>
    </w:rPr>
  </w:style>
  <w:style w:type="table" w:styleId="Tabellenraster">
    <w:name w:val="Table Grid"/>
    <w:basedOn w:val="NormaleTabelle"/>
    <w:rsid w:val="00747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t">
    <w:name w:val="Strong"/>
    <w:basedOn w:val="Absatzstandardschriftart"/>
    <w:qFormat/>
    <w:rsid w:val="00921899"/>
    <w:rPr>
      <w:b/>
      <w:bCs/>
    </w:rPr>
  </w:style>
  <w:style w:type="character" w:styleId="Seitenzahl">
    <w:name w:val="page number"/>
    <w:basedOn w:val="Absatzstandardschriftart"/>
    <w:rsid w:val="008F66AE"/>
  </w:style>
  <w:style w:type="paragraph" w:customStyle="1" w:styleId="Adresse">
    <w:name w:val="Adresse"/>
    <w:basedOn w:val="Kopfzeile"/>
    <w:rsid w:val="004B6E75"/>
    <w:pPr>
      <w:tabs>
        <w:tab w:val="clear" w:pos="4536"/>
        <w:tab w:val="clear" w:pos="9072"/>
      </w:tabs>
      <w:ind w:left="-72"/>
    </w:pPr>
    <w:rPr>
      <w:rFonts w:cs="Arial"/>
      <w:szCs w:val="20"/>
      <w:u w:color="0000FF"/>
    </w:rPr>
  </w:style>
  <w:style w:type="paragraph" w:customStyle="1" w:styleId="Text">
    <w:name w:val="Text"/>
    <w:basedOn w:val="Standard"/>
    <w:rsid w:val="0055239F"/>
    <w:pPr>
      <w:spacing w:after="240"/>
      <w:ind w:right="2569"/>
    </w:pPr>
  </w:style>
  <w:style w:type="paragraph" w:customStyle="1" w:styleId="FormatvorlageTextRechts-009cm">
    <w:name w:val="Formatvorlage Text + Rechts:  -009 cm"/>
    <w:basedOn w:val="Text"/>
    <w:rsid w:val="009A2FBE"/>
    <w:pPr>
      <w:ind w:right="-4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8620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obert:Dropbox:Humboldt%20Moot%20Club:Briefko&#776;pfe:HMA%20Briefkopf%20-%20Vorstan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2070-E091-A640-87FD-5003FD61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HMA Briefkopf - Vorstand.dot</Template>
  <TotalTime>0</TotalTime>
  <Pages>9</Pages>
  <Words>2560</Words>
  <Characters>16130</Characters>
  <Application>Microsoft Macintosh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HMA HUMBOLDT MOOT ALUMNI</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HMA HUMBOLDT MOOT ALUMNI</dc:title>
  <dc:subject/>
  <dc:creator>Robert Nachama</dc:creator>
  <cp:keywords/>
  <dc:description/>
  <cp:lastModifiedBy>Svenja Gaida</cp:lastModifiedBy>
  <cp:revision>2</cp:revision>
  <cp:lastPrinted>2014-12-05T15:32:00Z</cp:lastPrinted>
  <dcterms:created xsi:type="dcterms:W3CDTF">2015-02-27T06:21:00Z</dcterms:created>
  <dcterms:modified xsi:type="dcterms:W3CDTF">2015-02-27T06:21:00Z</dcterms:modified>
</cp:coreProperties>
</file>